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31EFB">
      <w:pPr>
        <w:shd w:val="clear" w:color="auto" w:fill="FFFFFF"/>
        <w:spacing w:line="520" w:lineRule="exact"/>
        <w:contextualSpacing/>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二</w:t>
      </w:r>
      <w:r>
        <w:rPr>
          <w:rFonts w:ascii="仿宋" w:hAnsi="仿宋" w:eastAsia="仿宋"/>
          <w:b/>
          <w:sz w:val="32"/>
          <w:szCs w:val="32"/>
        </w:rPr>
        <w:t>：响应文件格式</w:t>
      </w:r>
    </w:p>
    <w:p w14:paraId="24885F59">
      <w:pPr>
        <w:jc w:val="center"/>
        <w:rPr>
          <w:b/>
          <w:color w:val="000000" w:themeColor="text1"/>
          <w:spacing w:val="60"/>
          <w:sz w:val="84"/>
          <w:szCs w:val="84"/>
          <w14:textFill>
            <w14:solidFill>
              <w14:schemeClr w14:val="tx1"/>
            </w14:solidFill>
          </w14:textFill>
        </w:rPr>
      </w:pPr>
    </w:p>
    <w:p w14:paraId="1EBE9CD8">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1193D733">
      <w:pPr>
        <w:ind w:firstLine="542" w:firstLineChars="150"/>
        <w:rPr>
          <w:b/>
          <w:color w:val="000000" w:themeColor="text1"/>
          <w:spacing w:val="20"/>
          <w:sz w:val="32"/>
          <w:szCs w:val="32"/>
          <w14:textFill>
            <w14:solidFill>
              <w14:schemeClr w14:val="tx1"/>
            </w14:solidFill>
          </w14:textFill>
        </w:rPr>
      </w:pPr>
    </w:p>
    <w:p w14:paraId="6FB37300">
      <w:pPr>
        <w:ind w:firstLine="542" w:firstLineChars="150"/>
        <w:rPr>
          <w:b/>
          <w:color w:val="000000" w:themeColor="text1"/>
          <w:spacing w:val="20"/>
          <w:sz w:val="32"/>
          <w:szCs w:val="32"/>
          <w14:textFill>
            <w14:solidFill>
              <w14:schemeClr w14:val="tx1"/>
            </w14:solidFill>
          </w14:textFill>
        </w:rPr>
      </w:pPr>
    </w:p>
    <w:p w14:paraId="524FBF09">
      <w:pPr>
        <w:ind w:firstLine="542" w:firstLineChars="150"/>
        <w:rPr>
          <w:b/>
          <w:color w:val="000000" w:themeColor="text1"/>
          <w:spacing w:val="20"/>
          <w:sz w:val="32"/>
          <w:szCs w:val="32"/>
          <w14:textFill>
            <w14:solidFill>
              <w14:schemeClr w14:val="tx1"/>
            </w14:solidFill>
          </w14:textFill>
        </w:rPr>
      </w:pPr>
    </w:p>
    <w:p w14:paraId="586095CF">
      <w:pPr>
        <w:ind w:firstLine="542" w:firstLineChars="150"/>
        <w:rPr>
          <w:b/>
          <w:color w:val="000000" w:themeColor="text1"/>
          <w:spacing w:val="20"/>
          <w:sz w:val="32"/>
          <w:szCs w:val="32"/>
          <w14:textFill>
            <w14:solidFill>
              <w14:schemeClr w14:val="tx1"/>
            </w14:solidFill>
          </w14:textFill>
        </w:rPr>
      </w:pPr>
    </w:p>
    <w:p w14:paraId="0C60025D">
      <w:pPr>
        <w:ind w:firstLine="542" w:firstLineChars="150"/>
        <w:rPr>
          <w:b/>
          <w:color w:val="000000" w:themeColor="text1"/>
          <w:spacing w:val="20"/>
          <w:sz w:val="32"/>
          <w:szCs w:val="32"/>
          <w14:textFill>
            <w14:solidFill>
              <w14:schemeClr w14:val="tx1"/>
            </w14:solidFill>
          </w14:textFill>
        </w:rPr>
      </w:pPr>
    </w:p>
    <w:p w14:paraId="5A476D4B">
      <w:pPr>
        <w:ind w:firstLine="542" w:firstLineChars="150"/>
        <w:rPr>
          <w:b/>
          <w:color w:val="000000" w:themeColor="text1"/>
          <w:spacing w:val="20"/>
          <w:sz w:val="32"/>
          <w:szCs w:val="32"/>
          <w14:textFill>
            <w14:solidFill>
              <w14:schemeClr w14:val="tx1"/>
            </w14:solidFill>
          </w14:textFill>
        </w:rPr>
      </w:pPr>
    </w:p>
    <w:p w14:paraId="0138C957">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A90C214">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1E72714E">
      <w:pPr>
        <w:ind w:firstLine="542" w:firstLineChars="150"/>
        <w:rPr>
          <w:b/>
          <w:color w:val="000000" w:themeColor="text1"/>
          <w:spacing w:val="20"/>
          <w:sz w:val="32"/>
          <w:szCs w:val="32"/>
          <w14:textFill>
            <w14:solidFill>
              <w14:schemeClr w14:val="tx1"/>
            </w14:solidFill>
          </w14:textFill>
        </w:rPr>
      </w:pPr>
    </w:p>
    <w:p w14:paraId="27717BE7">
      <w:pPr>
        <w:ind w:firstLine="542" w:firstLineChars="150"/>
        <w:rPr>
          <w:b/>
          <w:color w:val="000000" w:themeColor="text1"/>
          <w:spacing w:val="20"/>
          <w:sz w:val="32"/>
          <w:szCs w:val="32"/>
          <w14:textFill>
            <w14:solidFill>
              <w14:schemeClr w14:val="tx1"/>
            </w14:solidFill>
          </w14:textFill>
        </w:rPr>
      </w:pPr>
    </w:p>
    <w:p w14:paraId="47AB1A18">
      <w:pPr>
        <w:jc w:val="center"/>
        <w:rPr>
          <w:b/>
          <w:color w:val="000000" w:themeColor="text1"/>
          <w:sz w:val="32"/>
          <w:szCs w:val="32"/>
          <w14:textFill>
            <w14:solidFill>
              <w14:schemeClr w14:val="tx1"/>
            </w14:solidFill>
          </w14:textFill>
        </w:rPr>
      </w:pPr>
    </w:p>
    <w:p w14:paraId="0A14E802">
      <w:pPr>
        <w:jc w:val="center"/>
        <w:rPr>
          <w:b/>
          <w:color w:val="000000" w:themeColor="text1"/>
          <w:sz w:val="32"/>
          <w:szCs w:val="32"/>
          <w14:textFill>
            <w14:solidFill>
              <w14:schemeClr w14:val="tx1"/>
            </w14:solidFill>
          </w14:textFill>
        </w:rPr>
      </w:pPr>
    </w:p>
    <w:p w14:paraId="5F154DAC">
      <w:pPr>
        <w:jc w:val="center"/>
        <w:rPr>
          <w:b/>
          <w:color w:val="000000" w:themeColor="text1"/>
          <w:spacing w:val="20"/>
          <w:sz w:val="32"/>
          <w:szCs w:val="32"/>
          <w14:textFill>
            <w14:solidFill>
              <w14:schemeClr w14:val="tx1"/>
            </w14:solidFill>
          </w14:textFill>
        </w:rPr>
      </w:pPr>
    </w:p>
    <w:p w14:paraId="4F519B1F">
      <w:pPr>
        <w:ind w:firstLine="1445" w:firstLineChars="400"/>
        <w:rPr>
          <w:b/>
          <w:color w:val="000000" w:themeColor="text1"/>
          <w:spacing w:val="20"/>
          <w:sz w:val="32"/>
          <w:szCs w:val="32"/>
          <w14:textFill>
            <w14:solidFill>
              <w14:schemeClr w14:val="tx1"/>
            </w14:solidFill>
          </w14:textFill>
        </w:rPr>
      </w:pPr>
    </w:p>
    <w:p w14:paraId="08B8D3B9">
      <w:pPr>
        <w:ind w:firstLine="1445" w:firstLineChars="400"/>
        <w:rPr>
          <w:b/>
          <w:color w:val="000000" w:themeColor="text1"/>
          <w:spacing w:val="20"/>
          <w:sz w:val="32"/>
          <w:szCs w:val="32"/>
          <w14:textFill>
            <w14:solidFill>
              <w14:schemeClr w14:val="tx1"/>
            </w14:solidFill>
          </w14:textFill>
        </w:rPr>
      </w:pPr>
    </w:p>
    <w:p w14:paraId="359F236B">
      <w:pPr>
        <w:ind w:firstLine="1445" w:firstLineChars="400"/>
        <w:rPr>
          <w:b/>
          <w:color w:val="000000" w:themeColor="text1"/>
          <w:spacing w:val="20"/>
          <w:sz w:val="32"/>
          <w:szCs w:val="32"/>
          <w14:textFill>
            <w14:solidFill>
              <w14:schemeClr w14:val="tx1"/>
            </w14:solidFill>
          </w14:textFill>
        </w:rPr>
      </w:pPr>
    </w:p>
    <w:p w14:paraId="351E9717">
      <w:pPr>
        <w:ind w:firstLine="1445" w:firstLineChars="400"/>
        <w:rPr>
          <w:b/>
          <w:color w:val="000000" w:themeColor="text1"/>
          <w:spacing w:val="20"/>
          <w:sz w:val="32"/>
          <w:szCs w:val="32"/>
          <w14:textFill>
            <w14:solidFill>
              <w14:schemeClr w14:val="tx1"/>
            </w14:solidFill>
          </w14:textFill>
        </w:rPr>
      </w:pPr>
    </w:p>
    <w:p w14:paraId="71971150">
      <w:pPr>
        <w:ind w:firstLine="1445" w:firstLineChars="400"/>
        <w:rPr>
          <w:b/>
          <w:color w:val="000000" w:themeColor="text1"/>
          <w:spacing w:val="20"/>
          <w:sz w:val="32"/>
          <w:szCs w:val="32"/>
          <w14:textFill>
            <w14:solidFill>
              <w14:schemeClr w14:val="tx1"/>
            </w14:solidFill>
          </w14:textFill>
        </w:rPr>
      </w:pPr>
    </w:p>
    <w:p w14:paraId="4B802099">
      <w:pPr>
        <w:ind w:firstLine="1445" w:firstLineChars="400"/>
        <w:rPr>
          <w:b/>
          <w:color w:val="000000" w:themeColor="text1"/>
          <w:spacing w:val="20"/>
          <w:sz w:val="32"/>
          <w:szCs w:val="32"/>
          <w14:textFill>
            <w14:solidFill>
              <w14:schemeClr w14:val="tx1"/>
            </w14:solidFill>
          </w14:textFill>
        </w:rPr>
      </w:pPr>
    </w:p>
    <w:p w14:paraId="0D6F7536">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07F0541D">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29D7988E">
      <w:pPr>
        <w:tabs>
          <w:tab w:val="left" w:pos="900"/>
          <w:tab w:val="left" w:pos="1980"/>
        </w:tabs>
        <w:snapToGrid w:val="0"/>
        <w:ind w:left="142"/>
        <w:rPr>
          <w:color w:val="000000" w:themeColor="text1"/>
          <w14:textFill>
            <w14:solidFill>
              <w14:schemeClr w14:val="tx1"/>
            </w14:solidFill>
          </w14:textFill>
        </w:rPr>
      </w:pPr>
    </w:p>
    <w:p w14:paraId="4F044605">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71FEFDC3">
      <w:pPr>
        <w:keepNext/>
        <w:keepLines/>
        <w:spacing w:before="260" w:after="260" w:line="413" w:lineRule="auto"/>
        <w:outlineLvl w:val="1"/>
        <w:rPr>
          <w:rFonts w:ascii="黑体" w:hAnsi="黑体" w:eastAsia="黑体"/>
          <w:color w:val="000000" w:themeColor="text1"/>
          <w:sz w:val="32"/>
          <w14:textFill>
            <w14:solidFill>
              <w14:schemeClr w14:val="tx1"/>
            </w14:solidFill>
          </w14:textFill>
        </w:rPr>
      </w:pPr>
      <w:bookmarkStart w:id="0" w:name="_Toc195261725"/>
      <w:bookmarkStart w:id="1" w:name="_Toc203469228"/>
      <w:r>
        <w:rPr>
          <w:rFonts w:hint="eastAsia" w:ascii="黑体" w:hAnsi="黑体" w:eastAsia="黑体"/>
          <w:color w:val="000000" w:themeColor="text1"/>
          <w:sz w:val="32"/>
          <w14:textFill>
            <w14:solidFill>
              <w14:schemeClr w14:val="tx1"/>
            </w14:solidFill>
          </w14:textFill>
        </w:rPr>
        <w:t>一</w:t>
      </w:r>
      <w:r>
        <w:rPr>
          <w:rFonts w:ascii="黑体" w:hAnsi="黑体" w:eastAsia="黑体"/>
          <w:color w:val="000000" w:themeColor="text1"/>
          <w:sz w:val="32"/>
          <w14:textFill>
            <w14:solidFill>
              <w14:schemeClr w14:val="tx1"/>
            </w14:solidFill>
          </w14:textFill>
        </w:rPr>
        <w:t>、资格证明文件格式</w:t>
      </w:r>
      <w:bookmarkEnd w:id="0"/>
      <w:bookmarkEnd w:id="1"/>
    </w:p>
    <w:p w14:paraId="5E5A1AC6">
      <w:pPr>
        <w:keepNext/>
        <w:tabs>
          <w:tab w:val="left" w:pos="0"/>
        </w:tabs>
        <w:kinsoku w:val="0"/>
        <w:overflowPunct w:val="0"/>
        <w:autoSpaceDE w:val="0"/>
        <w:autoSpaceDN w:val="0"/>
        <w:adjustRightInd w:val="0"/>
        <w:snapToGrid w:val="0"/>
        <w:jc w:val="left"/>
        <w:outlineLvl w:val="2"/>
        <w:rPr>
          <w:rFonts w:ascii="仿宋" w:hAnsi="仿宋" w:eastAsia="仿宋"/>
          <w:b/>
          <w:color w:val="000000" w:themeColor="text1"/>
          <w:kern w:val="0"/>
          <w:sz w:val="32"/>
          <w:szCs w:val="32"/>
          <w14:textFill>
            <w14:solidFill>
              <w14:schemeClr w14:val="tx1"/>
            </w14:solidFill>
          </w14:textFill>
          <w14:ligatures w14:val="standardContextual"/>
        </w:rPr>
      </w:pPr>
      <w:bookmarkStart w:id="2" w:name="_Toc203469229"/>
      <w:r>
        <w:rPr>
          <w:rFonts w:hint="eastAsia" w:ascii="仿宋" w:hAnsi="仿宋" w:eastAsia="仿宋"/>
          <w:b/>
          <w:color w:val="000000" w:themeColor="text1"/>
          <w:kern w:val="0"/>
          <w:sz w:val="32"/>
          <w:szCs w:val="32"/>
          <w14:textFill>
            <w14:solidFill>
              <w14:schemeClr w14:val="tx1"/>
            </w14:solidFill>
          </w14:textFill>
          <w14:ligatures w14:val="standardContextual"/>
        </w:rPr>
        <w:t>1</w:t>
      </w:r>
      <w:r>
        <w:rPr>
          <w:rFonts w:ascii="仿宋" w:hAnsi="仿宋" w:eastAsia="仿宋"/>
          <w:b/>
          <w:color w:val="000000" w:themeColor="text1"/>
          <w:kern w:val="0"/>
          <w:sz w:val="32"/>
          <w:szCs w:val="32"/>
          <w14:textFill>
            <w14:solidFill>
              <w14:schemeClr w14:val="tx1"/>
            </w14:solidFill>
          </w14:textFill>
          <w14:ligatures w14:val="standardContextual"/>
        </w:rPr>
        <w:t>.营业执照等证明文件</w:t>
      </w:r>
      <w:bookmarkEnd w:id="2"/>
    </w:p>
    <w:p w14:paraId="41C1FE5D">
      <w:pPr>
        <w:keepNext/>
        <w:keepLines/>
        <w:spacing w:before="280" w:after="290" w:line="372" w:lineRule="auto"/>
        <w:outlineLvl w:val="3"/>
        <w:rPr>
          <w:rFonts w:ascii="仿宋" w:hAnsi="仿宋" w:eastAsia="仿宋"/>
          <w:bCs/>
          <w:color w:val="000000" w:themeColor="text1"/>
          <w:sz w:val="32"/>
          <w:szCs w:val="32"/>
          <w14:textFill>
            <w14:solidFill>
              <w14:schemeClr w14:val="tx1"/>
            </w14:solidFill>
          </w14:textFill>
        </w:rPr>
      </w:pPr>
      <w:bookmarkStart w:id="3" w:name="_Toc148536822"/>
      <w:bookmarkStart w:id="4" w:name="_Toc148537098"/>
      <w:r>
        <w:rPr>
          <w:rFonts w:ascii="仿宋" w:hAnsi="仿宋" w:eastAsia="仿宋"/>
          <w:b/>
          <w:color w:val="000000" w:themeColor="text1"/>
          <w:sz w:val="32"/>
          <w:szCs w:val="32"/>
          <w14:textFill>
            <w14:solidFill>
              <w14:schemeClr w14:val="tx1"/>
            </w14:solidFill>
          </w14:textFill>
        </w:rPr>
        <w:t>营业执照等证明文件</w:t>
      </w:r>
      <w:bookmarkEnd w:id="3"/>
      <w:bookmarkEnd w:id="4"/>
      <w:r>
        <w:rPr>
          <w:rFonts w:hint="eastAsia" w:ascii="仿宋" w:hAnsi="仿宋" w:eastAsia="仿宋"/>
          <w:b/>
          <w:color w:val="000000" w:themeColor="text1"/>
          <w:sz w:val="32"/>
          <w:szCs w:val="32"/>
          <w14:textFill>
            <w14:solidFill>
              <w14:schemeClr w14:val="tx1"/>
            </w14:solidFill>
          </w14:textFill>
        </w:rPr>
        <w:t>、采购邀请中要求的特殊资格条件（如有）（加盖公章）</w:t>
      </w:r>
    </w:p>
    <w:p w14:paraId="4A4806DB">
      <w:pPr>
        <w:rPr>
          <w:color w:val="000000" w:themeColor="text1"/>
          <w:szCs w:val="28"/>
          <w14:textFill>
            <w14:solidFill>
              <w14:schemeClr w14:val="tx1"/>
            </w14:solidFill>
          </w14:textFill>
        </w:rPr>
      </w:pPr>
      <w:bookmarkStart w:id="5" w:name="_Toc148536823"/>
      <w:bookmarkStart w:id="6" w:name="_Toc148537099"/>
      <w:r>
        <w:rPr>
          <w:color w:val="000000" w:themeColor="text1"/>
          <w14:textFill>
            <w14:solidFill>
              <w14:schemeClr w14:val="tx1"/>
            </w14:solidFill>
          </w14:textFill>
        </w:rPr>
        <w:br w:type="page"/>
      </w:r>
    </w:p>
    <w:p w14:paraId="483BEDEE">
      <w:pPr>
        <w:keepNext/>
        <w:tabs>
          <w:tab w:val="left" w:pos="0"/>
        </w:tabs>
        <w:kinsoku w:val="0"/>
        <w:overflowPunct w:val="0"/>
        <w:autoSpaceDE w:val="0"/>
        <w:autoSpaceDN w:val="0"/>
        <w:adjustRightInd w:val="0"/>
        <w:snapToGrid w:val="0"/>
        <w:jc w:val="left"/>
        <w:outlineLvl w:val="2"/>
        <w:rPr>
          <w:rFonts w:ascii="黑体" w:hAnsi="黑体" w:eastAsia="黑体"/>
          <w:color w:val="000000" w:themeColor="text1"/>
          <w:kern w:val="0"/>
          <w:sz w:val="32"/>
          <w:szCs w:val="32"/>
          <w14:textFill>
            <w14:solidFill>
              <w14:schemeClr w14:val="tx1"/>
            </w14:solidFill>
          </w14:textFill>
          <w14:ligatures w14:val="standardContextual"/>
        </w:rPr>
      </w:pPr>
      <w:bookmarkStart w:id="7" w:name="_Toc203469230"/>
      <w:r>
        <w:rPr>
          <w:rFonts w:hint="eastAsia" w:ascii="黑体" w:hAnsi="黑体" w:eastAsia="黑体"/>
          <w:color w:val="000000" w:themeColor="text1"/>
          <w:kern w:val="0"/>
          <w:sz w:val="32"/>
          <w:szCs w:val="32"/>
          <w14:textFill>
            <w14:solidFill>
              <w14:schemeClr w14:val="tx1"/>
            </w14:solidFill>
          </w14:textFill>
          <w14:ligatures w14:val="standardContextual"/>
        </w:rPr>
        <w:t>2</w:t>
      </w:r>
      <w:r>
        <w:rPr>
          <w:rFonts w:ascii="黑体" w:hAnsi="黑体" w:eastAsia="黑体"/>
          <w:color w:val="000000" w:themeColor="text1"/>
          <w:kern w:val="0"/>
          <w:sz w:val="32"/>
          <w:szCs w:val="32"/>
          <w14:textFill>
            <w14:solidFill>
              <w14:schemeClr w14:val="tx1"/>
            </w14:solidFill>
          </w14:textFill>
          <w14:ligatures w14:val="standardContextual"/>
        </w:rPr>
        <w:t>.</w:t>
      </w:r>
      <w:r>
        <w:rPr>
          <w:rFonts w:hint="eastAsia" w:ascii="黑体" w:hAnsi="黑体" w:eastAsia="黑体"/>
          <w:color w:val="000000" w:themeColor="text1"/>
          <w:kern w:val="0"/>
          <w:sz w:val="32"/>
          <w:szCs w:val="32"/>
          <w14:textFill>
            <w14:solidFill>
              <w14:schemeClr w14:val="tx1"/>
            </w14:solidFill>
          </w14:textFill>
          <w14:ligatures w14:val="standardContextual"/>
        </w:rPr>
        <w:t>供应商资格声明书（实质性格式）</w:t>
      </w:r>
      <w:bookmarkEnd w:id="5"/>
      <w:bookmarkEnd w:id="6"/>
      <w:bookmarkEnd w:id="7"/>
    </w:p>
    <w:p w14:paraId="3E238C4B">
      <w:pPr>
        <w:spacing w:after="120"/>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74C9E200">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7FF00226">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358F583A">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57387C9D">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2D11812E">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13959C01">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6D8E811E">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0EFC42EE">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7EA04EA4">
      <w:pPr>
        <w:spacing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21422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6F5F3E5">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序号</w:t>
            </w:r>
          </w:p>
        </w:tc>
        <w:tc>
          <w:tcPr>
            <w:tcW w:w="4574" w:type="dxa"/>
            <w:vAlign w:val="center"/>
          </w:tcPr>
          <w:p w14:paraId="049A7E06">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单位名称</w:t>
            </w:r>
          </w:p>
        </w:tc>
        <w:tc>
          <w:tcPr>
            <w:tcW w:w="2976" w:type="dxa"/>
            <w:vAlign w:val="center"/>
          </w:tcPr>
          <w:p w14:paraId="35E159E3">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相互关系</w:t>
            </w:r>
          </w:p>
        </w:tc>
      </w:tr>
      <w:tr w14:paraId="26AE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0291D634">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p>
        </w:tc>
        <w:tc>
          <w:tcPr>
            <w:tcW w:w="4574" w:type="dxa"/>
            <w:vAlign w:val="center"/>
          </w:tcPr>
          <w:p w14:paraId="2FD33A45">
            <w:pPr>
              <w:jc w:val="center"/>
              <w:rPr>
                <w:rFonts w:ascii="仿宋" w:hAnsi="仿宋" w:eastAsia="仿宋"/>
                <w:color w:val="000000" w:themeColor="text1"/>
                <w:sz w:val="32"/>
                <w:szCs w:val="32"/>
                <w14:textFill>
                  <w14:solidFill>
                    <w14:schemeClr w14:val="tx1"/>
                  </w14:solidFill>
                </w14:textFill>
              </w:rPr>
            </w:pPr>
          </w:p>
        </w:tc>
        <w:tc>
          <w:tcPr>
            <w:tcW w:w="2976" w:type="dxa"/>
            <w:vAlign w:val="center"/>
          </w:tcPr>
          <w:p w14:paraId="556F3771">
            <w:pPr>
              <w:jc w:val="center"/>
              <w:rPr>
                <w:rFonts w:ascii="仿宋" w:hAnsi="仿宋" w:eastAsia="仿宋"/>
                <w:color w:val="000000" w:themeColor="text1"/>
                <w:sz w:val="32"/>
                <w:szCs w:val="32"/>
                <w14:textFill>
                  <w14:solidFill>
                    <w14:schemeClr w14:val="tx1"/>
                  </w14:solidFill>
                </w14:textFill>
              </w:rPr>
            </w:pPr>
          </w:p>
        </w:tc>
      </w:tr>
      <w:tr w14:paraId="39F3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D0A8C0F">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p>
        </w:tc>
        <w:tc>
          <w:tcPr>
            <w:tcW w:w="4574" w:type="dxa"/>
            <w:vAlign w:val="center"/>
          </w:tcPr>
          <w:p w14:paraId="38ABD78B">
            <w:pPr>
              <w:jc w:val="center"/>
              <w:rPr>
                <w:rFonts w:ascii="仿宋" w:hAnsi="仿宋" w:eastAsia="仿宋"/>
                <w:color w:val="000000" w:themeColor="text1"/>
                <w:sz w:val="32"/>
                <w:szCs w:val="32"/>
                <w14:textFill>
                  <w14:solidFill>
                    <w14:schemeClr w14:val="tx1"/>
                  </w14:solidFill>
                </w14:textFill>
              </w:rPr>
            </w:pPr>
          </w:p>
        </w:tc>
        <w:tc>
          <w:tcPr>
            <w:tcW w:w="2976" w:type="dxa"/>
            <w:vAlign w:val="center"/>
          </w:tcPr>
          <w:p w14:paraId="3378BCE6">
            <w:pPr>
              <w:jc w:val="center"/>
              <w:rPr>
                <w:rFonts w:ascii="仿宋" w:hAnsi="仿宋" w:eastAsia="仿宋"/>
                <w:color w:val="000000" w:themeColor="text1"/>
                <w:sz w:val="32"/>
                <w:szCs w:val="32"/>
                <w14:textFill>
                  <w14:solidFill>
                    <w14:schemeClr w14:val="tx1"/>
                  </w14:solidFill>
                </w14:textFill>
              </w:rPr>
            </w:pPr>
          </w:p>
        </w:tc>
      </w:tr>
      <w:tr w14:paraId="742E1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4FD0758C">
            <w:pPr>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p>
        </w:tc>
        <w:tc>
          <w:tcPr>
            <w:tcW w:w="4574" w:type="dxa"/>
            <w:vAlign w:val="center"/>
          </w:tcPr>
          <w:p w14:paraId="0B3A58A0">
            <w:pPr>
              <w:jc w:val="center"/>
              <w:rPr>
                <w:rFonts w:ascii="仿宋" w:hAnsi="仿宋" w:eastAsia="仿宋"/>
                <w:color w:val="000000" w:themeColor="text1"/>
                <w:sz w:val="32"/>
                <w:szCs w:val="32"/>
                <w14:textFill>
                  <w14:solidFill>
                    <w14:schemeClr w14:val="tx1"/>
                  </w14:solidFill>
                </w14:textFill>
              </w:rPr>
            </w:pPr>
          </w:p>
        </w:tc>
        <w:tc>
          <w:tcPr>
            <w:tcW w:w="2976" w:type="dxa"/>
            <w:vAlign w:val="center"/>
          </w:tcPr>
          <w:p w14:paraId="5866A0A8">
            <w:pPr>
              <w:jc w:val="center"/>
              <w:rPr>
                <w:rFonts w:ascii="仿宋" w:hAnsi="仿宋" w:eastAsia="仿宋"/>
                <w:color w:val="000000" w:themeColor="text1"/>
                <w:sz w:val="32"/>
                <w:szCs w:val="32"/>
                <w14:textFill>
                  <w14:solidFill>
                    <w14:schemeClr w14:val="tx1"/>
                  </w14:solidFill>
                </w14:textFill>
              </w:rPr>
            </w:pPr>
          </w:p>
        </w:tc>
      </w:tr>
    </w:tbl>
    <w:p w14:paraId="286DF802">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1DD01A4D">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538DD0F1">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029586A5">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3D5B1A4B">
      <w:pPr>
        <w:tabs>
          <w:tab w:val="left" w:pos="7848"/>
          <w:tab w:val="left" w:pos="9826"/>
        </w:tabs>
        <w:spacing w:after="120"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6B0C8B7C">
      <w:pPr>
        <w:tabs>
          <w:tab w:val="left" w:pos="7253"/>
          <w:tab w:val="left" w:pos="8213"/>
          <w:tab w:val="left" w:pos="9173"/>
        </w:tabs>
        <w:spacing w:after="120"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5B4FF587">
      <w:pPr>
        <w:spacing w:after="120"/>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58B2206">
      <w:pPr>
        <w:keepNext/>
        <w:tabs>
          <w:tab w:val="left" w:pos="0"/>
        </w:tabs>
        <w:kinsoku w:val="0"/>
        <w:overflowPunct w:val="0"/>
        <w:autoSpaceDE w:val="0"/>
        <w:autoSpaceDN w:val="0"/>
        <w:adjustRightInd w:val="0"/>
        <w:snapToGrid w:val="0"/>
        <w:jc w:val="left"/>
        <w:outlineLvl w:val="2"/>
        <w:rPr>
          <w:rFonts w:ascii="黑体" w:hAnsi="黑体" w:eastAsia="黑体"/>
          <w:color w:val="000000" w:themeColor="text1"/>
          <w:kern w:val="0"/>
          <w:sz w:val="32"/>
          <w:szCs w:val="32"/>
          <w14:textFill>
            <w14:solidFill>
              <w14:schemeClr w14:val="tx1"/>
            </w14:solidFill>
          </w14:textFill>
          <w14:ligatures w14:val="standardContextual"/>
        </w:rPr>
      </w:pPr>
      <w:bookmarkStart w:id="8" w:name="_Toc195261731"/>
      <w:bookmarkStart w:id="9" w:name="_Toc203469231"/>
      <w:r>
        <w:rPr>
          <w:rFonts w:hint="eastAsia" w:ascii="黑体" w:hAnsi="黑体" w:eastAsia="黑体"/>
          <w:color w:val="000000" w:themeColor="text1"/>
          <w:kern w:val="0"/>
          <w:sz w:val="32"/>
          <w:szCs w:val="32"/>
          <w14:textFill>
            <w14:solidFill>
              <w14:schemeClr w14:val="tx1"/>
            </w14:solidFill>
          </w14:textFill>
          <w14:ligatures w14:val="standardContextual"/>
        </w:rPr>
        <w:t>3</w:t>
      </w:r>
      <w:r>
        <w:rPr>
          <w:rFonts w:ascii="黑体" w:hAnsi="黑体" w:eastAsia="黑体"/>
          <w:color w:val="000000" w:themeColor="text1"/>
          <w:kern w:val="0"/>
          <w:sz w:val="32"/>
          <w:szCs w:val="32"/>
          <w14:textFill>
            <w14:solidFill>
              <w14:schemeClr w14:val="tx1"/>
            </w14:solidFill>
          </w14:textFill>
          <w14:ligatures w14:val="standardContextual"/>
        </w:rPr>
        <w:t xml:space="preserve">. </w:t>
      </w:r>
      <w:bookmarkStart w:id="10" w:name="_Toc148536838"/>
      <w:bookmarkStart w:id="11" w:name="_Toc148537114"/>
      <w:r>
        <w:rPr>
          <w:rFonts w:hint="eastAsia" w:ascii="黑体" w:hAnsi="黑体" w:eastAsia="黑体"/>
          <w:color w:val="000000" w:themeColor="text1"/>
          <w:kern w:val="0"/>
          <w:sz w:val="32"/>
          <w:szCs w:val="32"/>
          <w14:textFill>
            <w14:solidFill>
              <w14:schemeClr w14:val="tx1"/>
            </w14:solidFill>
          </w14:textFill>
          <w14:ligatures w14:val="standardContextual"/>
        </w:rPr>
        <w:t>响应文件</w:t>
      </w:r>
      <w:r>
        <w:rPr>
          <w:rFonts w:ascii="黑体" w:hAnsi="黑体" w:eastAsia="黑体"/>
          <w:color w:val="000000" w:themeColor="text1"/>
          <w:kern w:val="0"/>
          <w:sz w:val="32"/>
          <w:szCs w:val="32"/>
          <w14:textFill>
            <w14:solidFill>
              <w14:schemeClr w14:val="tx1"/>
            </w14:solidFill>
          </w14:textFill>
          <w14:ligatures w14:val="standardContextual"/>
        </w:rPr>
        <w:t>（实质性格式）</w:t>
      </w:r>
      <w:bookmarkEnd w:id="8"/>
      <w:bookmarkEnd w:id="9"/>
      <w:bookmarkEnd w:id="10"/>
      <w:bookmarkEnd w:id="11"/>
    </w:p>
    <w:p w14:paraId="65A4FBD2">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055D979C">
      <w:pPr>
        <w:spacing w:before="7" w:after="120"/>
        <w:ind w:left="298" w:right="290"/>
        <w:rPr>
          <w:rFonts w:ascii="宋体" w:hAnsi="宋体"/>
          <w:color w:val="000000" w:themeColor="text1"/>
          <w:sz w:val="13"/>
          <w14:textFill>
            <w14:solidFill>
              <w14:schemeClr w14:val="tx1"/>
            </w14:solidFill>
          </w14:textFill>
        </w:rPr>
      </w:pPr>
    </w:p>
    <w:p w14:paraId="728DF9DC">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4BB763FC">
      <w:pPr>
        <w:spacing w:after="120" w:line="520" w:lineRule="exact"/>
        <w:contextualSpacing/>
        <w:rPr>
          <w:rFonts w:ascii="仿宋" w:hAnsi="仿宋" w:eastAsia="仿宋"/>
          <w:color w:val="000000" w:themeColor="text1"/>
          <w:sz w:val="32"/>
          <w:szCs w:val="32"/>
          <w14:textFill>
            <w14:solidFill>
              <w14:schemeClr w14:val="tx1"/>
            </w14:solidFill>
          </w14:textFill>
        </w:rPr>
      </w:pPr>
    </w:p>
    <w:p w14:paraId="55838626">
      <w:pPr>
        <w:spacing w:after="120"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31BE4436">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我方已详细审查全部比选文件，自愿参与</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并承诺如下：</w:t>
      </w:r>
    </w:p>
    <w:p w14:paraId="6B4B8E60">
      <w:pPr>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4CA1F302">
      <w:pPr>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7BF4708F">
      <w:pPr>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6B8F202C">
      <w:pPr>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6CD22C7F">
      <w:pPr>
        <w:spacing w:line="520" w:lineRule="exact"/>
        <w:ind w:firstLine="643" w:firstLineChars="200"/>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5601EF5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23487391">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2D863EA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121EFA6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49799B9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5953871D">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74733C66">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03E0FF3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69AC3CBE">
      <w:pPr>
        <w:spacing w:line="520" w:lineRule="exact"/>
        <w:ind w:firstLine="640" w:firstLineChars="200"/>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2"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2"/>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0FA33BB7">
      <w:pPr>
        <w:tabs>
          <w:tab w:val="left" w:pos="5254"/>
        </w:tabs>
        <w:spacing w:before="85" w:after="120"/>
        <w:ind w:left="298" w:right="290"/>
        <w:rPr>
          <w:rFonts w:ascii="宋体" w:hAnsi="宋体"/>
          <w:color w:val="000000" w:themeColor="text1"/>
          <w14:textFill>
            <w14:solidFill>
              <w14:schemeClr w14:val="tx1"/>
            </w14:solidFill>
          </w14:textFill>
        </w:rPr>
      </w:pPr>
    </w:p>
    <w:p w14:paraId="0436842C">
      <w:pPr>
        <w:tabs>
          <w:tab w:val="left" w:pos="5254"/>
        </w:tabs>
        <w:spacing w:before="85" w:after="120"/>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3A79314D">
      <w:pPr>
        <w:tabs>
          <w:tab w:val="left" w:pos="2441"/>
          <w:tab w:val="left" w:pos="3401"/>
          <w:tab w:val="left" w:pos="4361"/>
        </w:tabs>
        <w:spacing w:before="158" w:after="120"/>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56651BFB">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7FEF512F">
      <w:pPr>
        <w:keepNext/>
        <w:tabs>
          <w:tab w:val="left" w:pos="0"/>
        </w:tabs>
        <w:kinsoku w:val="0"/>
        <w:overflowPunct w:val="0"/>
        <w:autoSpaceDE w:val="0"/>
        <w:autoSpaceDN w:val="0"/>
        <w:adjustRightInd w:val="0"/>
        <w:snapToGrid w:val="0"/>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bookmarkStart w:id="13" w:name="_Toc203469232"/>
      <w:bookmarkStart w:id="14" w:name="_Toc195261732"/>
      <w:r>
        <w:rPr>
          <w:rFonts w:hint="eastAsia" w:ascii="楷体" w:hAnsi="楷体" w:eastAsia="楷体"/>
          <w:color w:val="000000" w:themeColor="text1"/>
          <w:kern w:val="0"/>
          <w:sz w:val="32"/>
          <w:szCs w:val="32"/>
          <w14:textFill>
            <w14:solidFill>
              <w14:schemeClr w14:val="tx1"/>
            </w14:solidFill>
          </w14:textFill>
          <w14:ligatures w14:val="standardContextual"/>
        </w:rPr>
        <w:t>4</w:t>
      </w:r>
      <w:r>
        <w:rPr>
          <w:rFonts w:ascii="楷体" w:hAnsi="楷体" w:eastAsia="楷体"/>
          <w:color w:val="000000" w:themeColor="text1"/>
          <w:kern w:val="0"/>
          <w:sz w:val="32"/>
          <w:szCs w:val="32"/>
          <w14:textFill>
            <w14:solidFill>
              <w14:schemeClr w14:val="tx1"/>
            </w14:solidFill>
          </w14:textFill>
          <w14:ligatures w14:val="standardContextual"/>
        </w:rPr>
        <w:t xml:space="preserve">. </w:t>
      </w:r>
      <w:bookmarkStart w:id="15" w:name="_Toc148536839"/>
      <w:bookmarkStart w:id="16" w:name="_Toc148537115"/>
      <w:r>
        <w:rPr>
          <w:rFonts w:ascii="楷体" w:hAnsi="楷体" w:eastAsia="楷体"/>
          <w:color w:val="000000" w:themeColor="text1"/>
          <w:kern w:val="0"/>
          <w:sz w:val="32"/>
          <w:szCs w:val="32"/>
          <w14:textFill>
            <w14:solidFill>
              <w14:schemeClr w14:val="tx1"/>
            </w14:solidFill>
          </w14:textFill>
          <w14:ligatures w14:val="standardContextual"/>
        </w:rPr>
        <w:t>授权委托书</w:t>
      </w:r>
      <w:bookmarkEnd w:id="13"/>
      <w:bookmarkEnd w:id="14"/>
      <w:bookmarkEnd w:id="15"/>
      <w:bookmarkEnd w:id="16"/>
    </w:p>
    <w:p w14:paraId="1B0A7296">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7ADA975E">
      <w:pPr>
        <w:shd w:val="clear" w:color="auto" w:fill="FFFFFF"/>
        <w:spacing w:line="520" w:lineRule="exact"/>
        <w:contextualSpacing/>
        <w:rPr>
          <w:rFonts w:ascii="仿宋" w:hAnsi="仿宋" w:eastAsia="仿宋" w:cs="Segoe UI"/>
          <w:color w:val="0F1115"/>
          <w:sz w:val="32"/>
          <w:szCs w:val="32"/>
        </w:rPr>
      </w:pPr>
    </w:p>
    <w:p w14:paraId="2EEDD7CD">
      <w:pPr>
        <w:shd w:val="clear" w:color="auto" w:fill="FFFFFF"/>
        <w:adjustRightInd w:val="0"/>
        <w:snapToGrid w:val="0"/>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u w:val="single"/>
        </w:rPr>
        <w:t>___             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u w:val="single"/>
        </w:rPr>
        <w:t> </w:t>
      </w:r>
      <w:r>
        <w:rPr>
          <w:rFonts w:ascii="仿宋" w:hAnsi="仿宋" w:eastAsia="仿宋"/>
          <w:color w:val="0F1115"/>
          <w:sz w:val="32"/>
          <w:szCs w:val="32"/>
          <w:u w:val="single"/>
        </w:rPr>
        <w:t>____                         ____</w:t>
      </w:r>
      <w:r>
        <w:rPr>
          <w:rFonts w:ascii="仿宋" w:hAnsi="仿宋" w:eastAsia="仿宋"/>
          <w:color w:val="0F1115"/>
          <w:sz w:val="32"/>
          <w:szCs w:val="32"/>
          <w:u w:val="single"/>
        </w:rPr>
        <w:br w:type="textWrapping"/>
      </w:r>
      <w:r>
        <w:rPr>
          <w:rFonts w:ascii="仿宋" w:hAnsi="仿宋" w:eastAsia="仿宋"/>
          <w:color w:val="0F1115"/>
          <w:sz w:val="32"/>
          <w:szCs w:val="32"/>
        </w:rPr>
        <w:t>法定代表人：</w:t>
      </w:r>
      <w:r>
        <w:rPr>
          <w:rFonts w:ascii="Calibri" w:hAnsi="Calibri" w:eastAsia="仿宋" w:cs="Calibri"/>
          <w:color w:val="0F1115"/>
          <w:sz w:val="32"/>
          <w:szCs w:val="32"/>
          <w:u w:val="single"/>
        </w:rPr>
        <w:t> </w:t>
      </w:r>
      <w:r>
        <w:rPr>
          <w:rFonts w:ascii="仿宋" w:hAnsi="仿宋" w:eastAsia="仿宋"/>
          <w:color w:val="0F1115"/>
          <w:sz w:val="32"/>
          <w:szCs w:val="32"/>
          <w:u w:val="single"/>
        </w:rPr>
        <w:t>___                _____</w:t>
      </w:r>
      <w:r>
        <w:rPr>
          <w:rFonts w:ascii="仿宋" w:hAnsi="仿宋" w:eastAsia="仿宋"/>
          <w:color w:val="0F1115"/>
          <w:sz w:val="32"/>
          <w:szCs w:val="32"/>
        </w:rPr>
        <w:t xml:space="preserve"> 职务：</w:t>
      </w:r>
      <w:r>
        <w:rPr>
          <w:rFonts w:ascii="仿宋" w:hAnsi="仿宋" w:eastAsia="仿宋"/>
          <w:color w:val="0F1115"/>
          <w:sz w:val="32"/>
          <w:szCs w:val="32"/>
          <w:u w:val="single"/>
        </w:rPr>
        <w:t xml:space="preserve">                     </w:t>
      </w:r>
    </w:p>
    <w:p w14:paraId="757CA79D">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4A373190">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olor w:val="0F1115"/>
          <w:sz w:val="32"/>
          <w:szCs w:val="32"/>
        </w:rPr>
        <w:t xml:space="preserve">（姓名） </w:t>
      </w:r>
    </w:p>
    <w:p w14:paraId="42754125">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身份证号：</w:t>
      </w:r>
      <w:r>
        <w:rPr>
          <w:rFonts w:ascii="仿宋" w:hAnsi="仿宋" w:eastAsia="仿宋"/>
          <w:color w:val="0F1115"/>
          <w:sz w:val="32"/>
          <w:szCs w:val="32"/>
          <w:u w:val="single"/>
        </w:rPr>
        <w:t>__________        ______________</w:t>
      </w:r>
    </w:p>
    <w:p w14:paraId="27510E7F">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6BA5E0BF">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55ABEB95">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3F79980F">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委托人就参与贵单位【具体招标项目名称】（招标编号：【】）的招标活动，特作出如下授权：</w:t>
      </w:r>
    </w:p>
    <w:p w14:paraId="36CB44A0">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w:t>
      </w:r>
      <w:r>
        <w:rPr>
          <w:rFonts w:ascii="仿宋" w:hAnsi="仿宋" w:eastAsia="仿宋"/>
          <w:color w:val="0F1115"/>
          <w:sz w:val="32"/>
          <w:szCs w:val="32"/>
          <w:u w:val="single"/>
        </w:rPr>
        <w:t>_______  _________________</w:t>
      </w:r>
      <w:r>
        <w:rPr>
          <w:rFonts w:ascii="仿宋" w:hAnsi="仿宋" w:eastAsia="仿宋"/>
          <w:color w:val="0F1115"/>
          <w:sz w:val="32"/>
          <w:szCs w:val="32"/>
        </w:rPr>
        <w:t>）。依据授权范围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2F148B69">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p>
    <w:p w14:paraId="42351A74">
      <w:pPr>
        <w:widowControl/>
        <w:numPr>
          <w:ilvl w:val="0"/>
          <w:numId w:val="2"/>
        </w:num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0A44AFC8">
      <w:pPr>
        <w:widowControl/>
        <w:numPr>
          <w:ilvl w:val="0"/>
          <w:numId w:val="2"/>
        </w:num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081844C1">
      <w:pPr>
        <w:widowControl/>
        <w:numPr>
          <w:ilvl w:val="0"/>
          <w:numId w:val="2"/>
        </w:num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26126353">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2A793E5F">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 </w:t>
      </w:r>
      <w:r>
        <w:rPr>
          <w:rFonts w:ascii="仿宋" w:hAnsi="仿宋" w:eastAsia="仿宋"/>
          <w:color w:val="0F1115"/>
          <w:sz w:val="32"/>
          <w:szCs w:val="32"/>
        </w:rPr>
        <w:t>年</w:t>
      </w:r>
      <w:r>
        <w:rPr>
          <w:rFonts w:ascii="仿宋" w:hAnsi="仿宋" w:eastAsia="仿宋"/>
          <w:color w:val="0F1115"/>
          <w:sz w:val="32"/>
          <w:szCs w:val="32"/>
          <w:u w:val="single"/>
        </w:rPr>
        <w:t xml:space="preserve">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日至</w:t>
      </w:r>
      <w:r>
        <w:rPr>
          <w:rFonts w:ascii="仿宋" w:hAnsi="仿宋" w:eastAsia="仿宋"/>
          <w:color w:val="0F1115"/>
          <w:sz w:val="32"/>
          <w:szCs w:val="32"/>
          <w:u w:val="single"/>
        </w:rPr>
        <w:t xml:space="preserve"> __ </w:t>
      </w:r>
      <w:r>
        <w:rPr>
          <w:rFonts w:ascii="仿宋" w:hAnsi="仿宋" w:eastAsia="仿宋"/>
          <w:color w:val="0F1115"/>
          <w:sz w:val="32"/>
          <w:szCs w:val="32"/>
        </w:rPr>
        <w:t>年</w:t>
      </w:r>
      <w:r>
        <w:rPr>
          <w:rFonts w:ascii="仿宋" w:hAnsi="仿宋" w:eastAsia="仿宋"/>
          <w:color w:val="0F1115"/>
          <w:sz w:val="32"/>
          <w:szCs w:val="32"/>
          <w:u w:val="single"/>
        </w:rPr>
        <w:t xml:space="preserve"> __</w:t>
      </w:r>
      <w:r>
        <w:rPr>
          <w:rFonts w:ascii="仿宋" w:hAnsi="仿宋" w:eastAsia="仿宋"/>
          <w:color w:val="0F1115"/>
          <w:sz w:val="32"/>
          <w:szCs w:val="32"/>
        </w:rPr>
        <w:t>月</w:t>
      </w:r>
      <w:r>
        <w:rPr>
          <w:rFonts w:ascii="仿宋" w:hAnsi="仿宋" w:eastAsia="仿宋"/>
          <w:color w:val="0F1115"/>
          <w:sz w:val="32"/>
          <w:szCs w:val="32"/>
          <w:u w:val="single"/>
        </w:rPr>
        <w:t xml:space="preserve"> _</w:t>
      </w:r>
      <w:r>
        <w:rPr>
          <w:rFonts w:ascii="仿宋" w:hAnsi="仿宋" w:eastAsia="仿宋"/>
          <w:color w:val="0F1115"/>
          <w:sz w:val="32"/>
          <w:szCs w:val="32"/>
        </w:rPr>
        <w:t>日。</w:t>
      </w:r>
    </w:p>
    <w:p w14:paraId="085A867A">
      <w:pPr>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13E5A022">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6B3CF976">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r>
        <w:rPr>
          <w:rFonts w:ascii="仿宋" w:hAnsi="仿宋" w:eastAsia="仿宋"/>
          <w:color w:val="0F1115"/>
          <w:sz w:val="32"/>
          <w:szCs w:val="32"/>
        </w:rPr>
        <w:t>（公司公章）</w:t>
      </w:r>
    </w:p>
    <w:p w14:paraId="1D3B1E27">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olor w:val="0F1115"/>
          <w:sz w:val="32"/>
          <w:szCs w:val="32"/>
          <w:u w:val="single"/>
        </w:rPr>
        <w:t>________</w:t>
      </w:r>
    </w:p>
    <w:p w14:paraId="0000826F">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2E987BA5">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日期：</w:t>
      </w:r>
      <w:r>
        <w:rPr>
          <w:rFonts w:ascii="Calibri" w:hAnsi="Calibri" w:eastAsia="仿宋" w:cs="Calibri"/>
          <w:color w:val="0F1115"/>
          <w:sz w:val="32"/>
          <w:szCs w:val="32"/>
          <w:u w:val="single"/>
        </w:rPr>
        <w:t> </w:t>
      </w:r>
      <w:r>
        <w:rPr>
          <w:rFonts w:ascii="仿宋" w:hAnsi="仿宋" w:eastAsia="仿宋"/>
          <w:color w:val="0F1115"/>
          <w:sz w:val="32"/>
          <w:szCs w:val="32"/>
          <w:u w:val="single"/>
        </w:rPr>
        <w:t xml:space="preserve">______ </w:t>
      </w:r>
      <w:r>
        <w:rPr>
          <w:rFonts w:ascii="仿宋" w:hAnsi="仿宋" w:eastAsia="仿宋"/>
          <w:color w:val="0F1115"/>
          <w:sz w:val="32"/>
          <w:szCs w:val="32"/>
        </w:rPr>
        <w:t>年</w:t>
      </w:r>
      <w:r>
        <w:rPr>
          <w:rFonts w:ascii="仿宋" w:hAnsi="仿宋" w:eastAsia="仿宋"/>
          <w:color w:val="0F1115"/>
          <w:sz w:val="32"/>
          <w:szCs w:val="32"/>
          <w:u w:val="single"/>
        </w:rPr>
        <w:t xml:space="preserve"> 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w:t>
      </w:r>
    </w:p>
    <w:p w14:paraId="2ACC3FF0">
      <w:pPr>
        <w:rPr>
          <w:color w:val="000000" w:themeColor="text1"/>
          <w14:textFill>
            <w14:solidFill>
              <w14:schemeClr w14:val="tx1"/>
            </w14:solidFill>
          </w14:textFill>
        </w:rPr>
      </w:pPr>
    </w:p>
    <w:p w14:paraId="1A1EB5B9">
      <w:pPr>
        <w:keepNext/>
        <w:tabs>
          <w:tab w:val="left" w:pos="0"/>
        </w:tabs>
        <w:kinsoku w:val="0"/>
        <w:overflowPunct w:val="0"/>
        <w:autoSpaceDE w:val="0"/>
        <w:autoSpaceDN w:val="0"/>
        <w:adjustRightInd w:val="0"/>
        <w:snapToGrid w:val="0"/>
        <w:jc w:val="left"/>
        <w:outlineLvl w:val="2"/>
        <w:rPr>
          <w:rFonts w:ascii="宋体" w:hAnsi="宋体" w:eastAsia="微软雅黑"/>
          <w:color w:val="000000" w:themeColor="text1"/>
          <w:kern w:val="0"/>
          <w:szCs w:val="22"/>
          <w14:textFill>
            <w14:solidFill>
              <w14:schemeClr w14:val="tx1"/>
            </w14:solidFill>
          </w14:textFill>
          <w14:ligatures w14:val="standardContextual"/>
        </w:rPr>
      </w:pPr>
      <w:bookmarkStart w:id="17" w:name="_Toc148537116"/>
      <w:bookmarkStart w:id="18" w:name="_Toc195261733"/>
      <w:bookmarkStart w:id="19" w:name="_Toc148536840"/>
      <w:bookmarkStart w:id="20" w:name="_Toc203469233"/>
    </w:p>
    <w:p w14:paraId="07E55073">
      <w:pPr>
        <w:keepNext/>
        <w:tabs>
          <w:tab w:val="left" w:pos="0"/>
        </w:tabs>
        <w:kinsoku w:val="0"/>
        <w:overflowPunct w:val="0"/>
        <w:autoSpaceDE w:val="0"/>
        <w:autoSpaceDN w:val="0"/>
        <w:adjustRightInd w:val="0"/>
        <w:snapToGrid w:val="0"/>
        <w:jc w:val="left"/>
        <w:outlineLvl w:val="2"/>
        <w:rPr>
          <w:rFonts w:ascii="宋体" w:hAnsi="宋体" w:eastAsia="微软雅黑"/>
          <w:color w:val="000000" w:themeColor="text1"/>
          <w:kern w:val="0"/>
          <w:szCs w:val="22"/>
          <w14:textFill>
            <w14:solidFill>
              <w14:schemeClr w14:val="tx1"/>
            </w14:solidFill>
          </w14:textFill>
          <w14:ligatures w14:val="standardContextual"/>
        </w:rPr>
      </w:pPr>
    </w:p>
    <w:p w14:paraId="3CF8E3D5">
      <w:pPr>
        <w:widowControl/>
        <w:jc w:val="left"/>
        <w:rPr>
          <w:rFonts w:ascii="宋体" w:hAnsi="宋体" w:eastAsia="微软雅黑"/>
          <w:color w:val="000000" w:themeColor="text1"/>
          <w:kern w:val="0"/>
          <w:szCs w:val="22"/>
          <w14:textFill>
            <w14:solidFill>
              <w14:schemeClr w14:val="tx1"/>
            </w14:solidFill>
          </w14:textFill>
          <w14:ligatures w14:val="standardContextual"/>
        </w:rPr>
      </w:pPr>
      <w:r>
        <w:rPr>
          <w:rFonts w:ascii="宋体" w:hAnsi="宋体" w:eastAsia="微软雅黑"/>
          <w:color w:val="000000" w:themeColor="text1"/>
          <w:kern w:val="0"/>
          <w:szCs w:val="22"/>
          <w14:textFill>
            <w14:solidFill>
              <w14:schemeClr w14:val="tx1"/>
            </w14:solidFill>
          </w14:textFill>
          <w14:ligatures w14:val="standardContextual"/>
        </w:rPr>
        <w:br w:type="page"/>
      </w:r>
    </w:p>
    <w:p w14:paraId="65547F88">
      <w:pPr>
        <w:keepNext/>
        <w:tabs>
          <w:tab w:val="left" w:pos="0"/>
        </w:tabs>
        <w:kinsoku w:val="0"/>
        <w:overflowPunct w:val="0"/>
        <w:autoSpaceDE w:val="0"/>
        <w:autoSpaceDN w:val="0"/>
        <w:adjustRightInd w:val="0"/>
        <w:snapToGrid w:val="0"/>
        <w:jc w:val="left"/>
        <w:outlineLvl w:val="2"/>
        <w:rPr>
          <w:rFonts w:ascii="宋体" w:hAnsi="宋体" w:eastAsia="微软雅黑"/>
          <w:color w:val="000000" w:themeColor="text1"/>
          <w:kern w:val="0"/>
          <w:szCs w:val="22"/>
          <w14:textFill>
            <w14:solidFill>
              <w14:schemeClr w14:val="tx1"/>
            </w14:solidFill>
          </w14:textFill>
          <w14:ligatures w14:val="standardContextual"/>
        </w:rPr>
      </w:pPr>
    </w:p>
    <w:p w14:paraId="334925D1">
      <w:pPr>
        <w:keepNext/>
        <w:tabs>
          <w:tab w:val="left" w:pos="0"/>
        </w:tabs>
        <w:kinsoku w:val="0"/>
        <w:overflowPunct w:val="0"/>
        <w:autoSpaceDE w:val="0"/>
        <w:autoSpaceDN w:val="0"/>
        <w:adjustRightInd w:val="0"/>
        <w:snapToGrid w:val="0"/>
        <w:jc w:val="left"/>
        <w:outlineLvl w:val="2"/>
        <w:rPr>
          <w:rFonts w:ascii="宋体" w:hAnsi="宋体" w:eastAsia="微软雅黑"/>
          <w:color w:val="000000" w:themeColor="text1"/>
          <w:kern w:val="0"/>
          <w:szCs w:val="22"/>
          <w14:textFill>
            <w14:solidFill>
              <w14:schemeClr w14:val="tx1"/>
            </w14:solidFill>
          </w14:textFill>
          <w14:ligatures w14:val="standardContextual"/>
        </w:rPr>
      </w:pPr>
    </w:p>
    <w:p w14:paraId="272E3A93">
      <w:pPr>
        <w:keepNext/>
        <w:tabs>
          <w:tab w:val="left" w:pos="0"/>
        </w:tabs>
        <w:kinsoku w:val="0"/>
        <w:overflowPunct w:val="0"/>
        <w:autoSpaceDE w:val="0"/>
        <w:autoSpaceDN w:val="0"/>
        <w:adjustRightInd w:val="0"/>
        <w:snapToGrid w:val="0"/>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r>
        <w:rPr>
          <w:rFonts w:hint="eastAsia" w:ascii="楷体" w:hAnsi="楷体" w:eastAsia="楷体"/>
          <w:color w:val="000000" w:themeColor="text1"/>
          <w:kern w:val="0"/>
          <w:sz w:val="32"/>
          <w:szCs w:val="32"/>
          <w14:textFill>
            <w14:solidFill>
              <w14:schemeClr w14:val="tx1"/>
            </w14:solidFill>
          </w14:textFill>
          <w14:ligatures w14:val="standardContextual"/>
        </w:rPr>
        <w:t>5.</w:t>
      </w:r>
      <w:r>
        <w:rPr>
          <w:rFonts w:ascii="楷体" w:hAnsi="楷体" w:eastAsia="楷体"/>
          <w:color w:val="000000" w:themeColor="text1"/>
          <w:kern w:val="0"/>
          <w:sz w:val="32"/>
          <w:szCs w:val="32"/>
          <w14:textFill>
            <w14:solidFill>
              <w14:schemeClr w14:val="tx1"/>
            </w14:solidFill>
          </w14:textFill>
          <w14:ligatures w14:val="standardContextual"/>
        </w:rPr>
        <w:t xml:space="preserve"> </w:t>
      </w:r>
      <w:r>
        <w:rPr>
          <w:rFonts w:hint="eastAsia" w:ascii="楷体" w:hAnsi="楷体" w:eastAsia="楷体"/>
          <w:color w:val="000000" w:themeColor="text1"/>
          <w:kern w:val="0"/>
          <w:sz w:val="32"/>
          <w:szCs w:val="32"/>
          <w14:textFill>
            <w14:solidFill>
              <w14:schemeClr w14:val="tx1"/>
            </w14:solidFill>
          </w14:textFill>
          <w14:ligatures w14:val="standardContextual"/>
        </w:rPr>
        <w:t>报价</w:t>
      </w:r>
      <w:r>
        <w:rPr>
          <w:rFonts w:ascii="楷体" w:hAnsi="楷体" w:eastAsia="楷体"/>
          <w:color w:val="000000" w:themeColor="text1"/>
          <w:kern w:val="0"/>
          <w:sz w:val="32"/>
          <w:szCs w:val="32"/>
          <w14:textFill>
            <w14:solidFill>
              <w14:schemeClr w14:val="tx1"/>
            </w14:solidFill>
          </w14:textFill>
          <w14:ligatures w14:val="standardContextual"/>
        </w:rPr>
        <w:t>一览表</w:t>
      </w:r>
      <w:r>
        <w:rPr>
          <w:rFonts w:hint="eastAsia" w:ascii="楷体" w:hAnsi="楷体" w:eastAsia="楷体"/>
          <w:color w:val="000000" w:themeColor="text1"/>
          <w:kern w:val="0"/>
          <w:sz w:val="32"/>
          <w:szCs w:val="32"/>
          <w14:textFill>
            <w14:solidFill>
              <w14:schemeClr w14:val="tx1"/>
            </w14:solidFill>
          </w14:textFill>
          <w14:ligatures w14:val="standardContextual"/>
        </w:rPr>
        <w:t>（实质性格式）</w:t>
      </w:r>
      <w:bookmarkEnd w:id="17"/>
      <w:bookmarkEnd w:id="18"/>
      <w:bookmarkEnd w:id="19"/>
      <w:bookmarkEnd w:id="20"/>
    </w:p>
    <w:p w14:paraId="3389CE01">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48B0C378">
      <w:pPr>
        <w:spacing w:before="4" w:after="120"/>
        <w:ind w:left="298" w:right="290"/>
        <w:rPr>
          <w:rFonts w:ascii="宋体" w:hAnsi="宋体"/>
          <w:color w:val="000000" w:themeColor="text1"/>
          <w14:textFill>
            <w14:solidFill>
              <w14:schemeClr w14:val="tx1"/>
            </w14:solidFill>
          </w14:textFill>
        </w:rPr>
      </w:pPr>
    </w:p>
    <w:p w14:paraId="4047BAE5">
      <w:pPr>
        <w:tabs>
          <w:tab w:val="left" w:pos="1800"/>
          <w:tab w:val="left" w:pos="5580"/>
        </w:tabs>
        <w:spacing w:line="520" w:lineRule="exact"/>
        <w:rPr>
          <w:rFonts w:ascii="仿宋" w:hAnsi="仿宋" w:eastAsia="仿宋"/>
          <w:color w:val="000000" w:themeColor="text1"/>
          <w:sz w:val="28"/>
          <w:szCs w:val="28"/>
          <w:u w:val="single"/>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项目编号：_____________________     项目名称：____________</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2136"/>
        <w:gridCol w:w="1158"/>
        <w:gridCol w:w="824"/>
        <w:gridCol w:w="1377"/>
        <w:gridCol w:w="1694"/>
        <w:gridCol w:w="2012"/>
      </w:tblGrid>
      <w:tr w14:paraId="5358F1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1AD9B70A">
            <w:pPr>
              <w:widowControl/>
              <w:jc w:val="left"/>
              <w:rPr>
                <w:rFonts w:ascii="仿宋" w:hAnsi="仿宋" w:eastAsia="仿宋" w:cs="宋体"/>
                <w:bCs/>
                <w:kern w:val="0"/>
                <w:szCs w:val="21"/>
              </w:rPr>
            </w:pPr>
            <w:r>
              <w:rPr>
                <w:rFonts w:ascii="仿宋" w:hAnsi="仿宋" w:eastAsia="仿宋" w:cs="宋体"/>
                <w:bCs/>
                <w:kern w:val="0"/>
                <w:szCs w:val="21"/>
              </w:rPr>
              <w:t>产品/服务名称</w:t>
            </w:r>
          </w:p>
        </w:tc>
        <w:tc>
          <w:tcPr>
            <w:tcW w:w="0" w:type="auto"/>
            <w:tcMar>
              <w:top w:w="150" w:type="dxa"/>
              <w:left w:w="240" w:type="dxa"/>
              <w:bottom w:w="150" w:type="dxa"/>
              <w:right w:w="240" w:type="dxa"/>
            </w:tcMar>
            <w:vAlign w:val="center"/>
          </w:tcPr>
          <w:p w14:paraId="2D4FB7ED">
            <w:pPr>
              <w:widowControl/>
              <w:jc w:val="left"/>
              <w:rPr>
                <w:rFonts w:ascii="仿宋" w:hAnsi="仿宋" w:eastAsia="仿宋" w:cs="宋体"/>
                <w:bCs/>
                <w:kern w:val="0"/>
                <w:szCs w:val="21"/>
              </w:rPr>
            </w:pPr>
            <w:r>
              <w:rPr>
                <w:rFonts w:ascii="仿宋" w:hAnsi="仿宋" w:eastAsia="仿宋" w:cs="宋体"/>
                <w:bCs/>
                <w:kern w:val="0"/>
                <w:szCs w:val="21"/>
              </w:rPr>
              <w:t>规格/描述</w:t>
            </w:r>
          </w:p>
        </w:tc>
        <w:tc>
          <w:tcPr>
            <w:tcW w:w="0" w:type="auto"/>
            <w:tcMar>
              <w:top w:w="150" w:type="dxa"/>
              <w:left w:w="240" w:type="dxa"/>
              <w:bottom w:w="150" w:type="dxa"/>
              <w:right w:w="240" w:type="dxa"/>
            </w:tcMar>
            <w:vAlign w:val="center"/>
          </w:tcPr>
          <w:p w14:paraId="664FC8E6">
            <w:pPr>
              <w:widowControl/>
              <w:jc w:val="left"/>
              <w:rPr>
                <w:rFonts w:ascii="仿宋" w:hAnsi="仿宋" w:eastAsia="仿宋" w:cs="宋体"/>
                <w:bCs/>
                <w:kern w:val="0"/>
                <w:szCs w:val="21"/>
              </w:rPr>
            </w:pPr>
            <w:r>
              <w:rPr>
                <w:rFonts w:ascii="仿宋" w:hAnsi="仿宋" w:eastAsia="仿宋" w:cs="宋体"/>
                <w:bCs/>
                <w:kern w:val="0"/>
                <w:szCs w:val="21"/>
              </w:rPr>
              <w:t>数量</w:t>
            </w:r>
          </w:p>
        </w:tc>
        <w:tc>
          <w:tcPr>
            <w:tcW w:w="0" w:type="auto"/>
            <w:tcMar>
              <w:top w:w="150" w:type="dxa"/>
              <w:left w:w="240" w:type="dxa"/>
              <w:bottom w:w="150" w:type="dxa"/>
              <w:right w:w="240" w:type="dxa"/>
            </w:tcMar>
            <w:vAlign w:val="center"/>
          </w:tcPr>
          <w:p w14:paraId="1DDB1C8A">
            <w:pPr>
              <w:widowControl/>
              <w:jc w:val="left"/>
              <w:rPr>
                <w:rFonts w:ascii="仿宋" w:hAnsi="仿宋" w:eastAsia="仿宋" w:cs="宋体"/>
                <w:bCs/>
                <w:kern w:val="0"/>
                <w:szCs w:val="21"/>
              </w:rPr>
            </w:pPr>
            <w:r>
              <w:rPr>
                <w:rFonts w:ascii="仿宋" w:hAnsi="仿宋" w:eastAsia="仿宋" w:cs="宋体"/>
                <w:bCs/>
                <w:kern w:val="0"/>
                <w:szCs w:val="21"/>
              </w:rPr>
              <w:t>单价（元）</w:t>
            </w:r>
          </w:p>
        </w:tc>
        <w:tc>
          <w:tcPr>
            <w:tcW w:w="0" w:type="auto"/>
            <w:tcMar>
              <w:top w:w="150" w:type="dxa"/>
              <w:left w:w="240" w:type="dxa"/>
              <w:bottom w:w="150" w:type="dxa"/>
              <w:right w:w="240" w:type="dxa"/>
            </w:tcMar>
            <w:vAlign w:val="center"/>
          </w:tcPr>
          <w:p w14:paraId="79E28CB5">
            <w:pPr>
              <w:widowControl/>
              <w:jc w:val="left"/>
              <w:rPr>
                <w:rFonts w:ascii="仿宋" w:hAnsi="仿宋" w:eastAsia="仿宋" w:cs="宋体"/>
                <w:bCs/>
                <w:kern w:val="0"/>
                <w:szCs w:val="21"/>
              </w:rPr>
            </w:pPr>
            <w:r>
              <w:rPr>
                <w:rFonts w:ascii="仿宋" w:hAnsi="仿宋" w:eastAsia="仿宋" w:cs="宋体"/>
                <w:bCs/>
                <w:kern w:val="0"/>
                <w:szCs w:val="21"/>
              </w:rPr>
              <w:t>总价（元）</w:t>
            </w:r>
          </w:p>
        </w:tc>
        <w:tc>
          <w:tcPr>
            <w:tcW w:w="0" w:type="auto"/>
            <w:tcMar>
              <w:top w:w="150" w:type="dxa"/>
              <w:left w:w="240" w:type="dxa"/>
              <w:bottom w:w="150" w:type="dxa"/>
              <w:right w:w="240" w:type="dxa"/>
            </w:tcMar>
            <w:vAlign w:val="center"/>
          </w:tcPr>
          <w:p w14:paraId="033CECE6">
            <w:pPr>
              <w:widowControl/>
              <w:jc w:val="left"/>
              <w:rPr>
                <w:rFonts w:ascii="仿宋" w:hAnsi="仿宋" w:eastAsia="仿宋" w:cs="宋体"/>
                <w:bCs/>
                <w:kern w:val="0"/>
                <w:szCs w:val="21"/>
              </w:rPr>
            </w:pPr>
            <w:r>
              <w:rPr>
                <w:rFonts w:ascii="仿宋" w:hAnsi="仿宋" w:eastAsia="仿宋" w:cs="宋体"/>
                <w:bCs/>
                <w:kern w:val="0"/>
                <w:szCs w:val="21"/>
              </w:rPr>
              <w:t>备注</w:t>
            </w:r>
          </w:p>
        </w:tc>
      </w:tr>
      <w:tr w14:paraId="159DC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225D3400">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288E901B">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D5085FC">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3306CB5C">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59EE0D08">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3F49127B">
            <w:pPr>
              <w:widowControl/>
              <w:jc w:val="left"/>
              <w:rPr>
                <w:rFonts w:ascii="仿宋" w:hAnsi="仿宋" w:eastAsia="仿宋" w:cs="宋体"/>
                <w:bCs/>
                <w:kern w:val="0"/>
                <w:szCs w:val="21"/>
              </w:rPr>
            </w:pPr>
          </w:p>
        </w:tc>
      </w:tr>
      <w:tr w14:paraId="56B71C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6B52B657">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A1F5056">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1E3EFAE6">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F77E62D">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432C313F">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25D695EC">
            <w:pPr>
              <w:widowControl/>
              <w:jc w:val="left"/>
              <w:rPr>
                <w:rFonts w:ascii="仿宋" w:hAnsi="仿宋" w:eastAsia="仿宋" w:cs="宋体"/>
                <w:bCs/>
                <w:kern w:val="0"/>
                <w:szCs w:val="21"/>
              </w:rPr>
            </w:pPr>
          </w:p>
        </w:tc>
      </w:tr>
      <w:tr w14:paraId="3F720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412880F4">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5E2BFF8D">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35BB4FD7">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45C20C81">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110BE08D">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5BDC94E1">
            <w:pPr>
              <w:widowControl/>
              <w:jc w:val="left"/>
              <w:rPr>
                <w:rFonts w:ascii="仿宋" w:hAnsi="仿宋" w:eastAsia="仿宋" w:cs="宋体"/>
                <w:bCs/>
                <w:kern w:val="0"/>
                <w:szCs w:val="21"/>
              </w:rPr>
            </w:pPr>
          </w:p>
        </w:tc>
      </w:tr>
      <w:tr w14:paraId="7AF9E8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5F22C66B">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E557553">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0EECC51B">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6A3ABAA5">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68024F5E">
            <w:pPr>
              <w:widowControl/>
              <w:jc w:val="left"/>
              <w:rPr>
                <w:rFonts w:ascii="仿宋" w:hAnsi="仿宋" w:eastAsia="仿宋" w:cs="宋体"/>
                <w:bCs/>
                <w:kern w:val="0"/>
                <w:szCs w:val="21"/>
              </w:rPr>
            </w:pPr>
          </w:p>
        </w:tc>
        <w:tc>
          <w:tcPr>
            <w:tcW w:w="0" w:type="auto"/>
            <w:tcMar>
              <w:top w:w="150" w:type="dxa"/>
              <w:left w:w="240" w:type="dxa"/>
              <w:bottom w:w="150" w:type="dxa"/>
              <w:right w:w="240" w:type="dxa"/>
            </w:tcMar>
            <w:vAlign w:val="center"/>
          </w:tcPr>
          <w:p w14:paraId="1DC233D3">
            <w:pPr>
              <w:widowControl/>
              <w:jc w:val="left"/>
              <w:rPr>
                <w:rFonts w:ascii="仿宋" w:hAnsi="仿宋" w:eastAsia="仿宋" w:cs="宋体"/>
                <w:bCs/>
                <w:kern w:val="0"/>
                <w:szCs w:val="21"/>
              </w:rPr>
            </w:pPr>
          </w:p>
        </w:tc>
      </w:tr>
      <w:tr w14:paraId="386AA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EC41CE0">
            <w:pPr>
              <w:widowControl/>
              <w:jc w:val="left"/>
              <w:rPr>
                <w:rFonts w:ascii="仿宋" w:hAnsi="仿宋" w:eastAsia="仿宋" w:cs="宋体"/>
                <w:kern w:val="0"/>
                <w:szCs w:val="21"/>
              </w:rPr>
            </w:pPr>
            <w:r>
              <w:rPr>
                <w:rFonts w:ascii="仿宋" w:hAnsi="仿宋" w:eastAsia="仿宋" w:cs="宋体"/>
                <w:bCs/>
                <w:kern w:val="0"/>
                <w:szCs w:val="21"/>
              </w:rPr>
              <w:t>年度总报价（即总价包干价）</w:t>
            </w:r>
          </w:p>
        </w:tc>
        <w:tc>
          <w:tcPr>
            <w:tcW w:w="0" w:type="auto"/>
            <w:tcMar>
              <w:top w:w="150" w:type="dxa"/>
              <w:left w:w="240" w:type="dxa"/>
              <w:bottom w:w="150" w:type="dxa"/>
              <w:right w:w="240" w:type="dxa"/>
            </w:tcMar>
            <w:vAlign w:val="center"/>
          </w:tcPr>
          <w:p w14:paraId="4494ADFE">
            <w:pPr>
              <w:widowControl/>
              <w:jc w:val="left"/>
              <w:rPr>
                <w:rFonts w:ascii="仿宋" w:hAnsi="仿宋" w:eastAsia="仿宋" w:cs="宋体"/>
                <w:kern w:val="0"/>
                <w:szCs w:val="21"/>
              </w:rPr>
            </w:pPr>
          </w:p>
        </w:tc>
        <w:tc>
          <w:tcPr>
            <w:tcW w:w="0" w:type="auto"/>
            <w:tcMar>
              <w:top w:w="150" w:type="dxa"/>
              <w:left w:w="240" w:type="dxa"/>
              <w:bottom w:w="150" w:type="dxa"/>
              <w:right w:w="240" w:type="dxa"/>
            </w:tcMar>
            <w:vAlign w:val="center"/>
          </w:tcPr>
          <w:p w14:paraId="16E3C36A">
            <w:pPr>
              <w:widowControl/>
              <w:jc w:val="left"/>
              <w:rPr>
                <w:rFonts w:ascii="仿宋" w:hAnsi="仿宋" w:eastAsia="仿宋"/>
                <w:kern w:val="0"/>
                <w:szCs w:val="21"/>
              </w:rPr>
            </w:pPr>
          </w:p>
        </w:tc>
        <w:tc>
          <w:tcPr>
            <w:tcW w:w="0" w:type="auto"/>
            <w:tcMar>
              <w:top w:w="150" w:type="dxa"/>
              <w:left w:w="240" w:type="dxa"/>
              <w:bottom w:w="150" w:type="dxa"/>
              <w:right w:w="240" w:type="dxa"/>
            </w:tcMar>
            <w:vAlign w:val="center"/>
          </w:tcPr>
          <w:p w14:paraId="3ACC80B1">
            <w:pPr>
              <w:widowControl/>
              <w:jc w:val="left"/>
              <w:rPr>
                <w:rFonts w:ascii="仿宋" w:hAnsi="仿宋" w:eastAsia="仿宋"/>
                <w:kern w:val="0"/>
                <w:szCs w:val="21"/>
              </w:rPr>
            </w:pPr>
          </w:p>
        </w:tc>
        <w:tc>
          <w:tcPr>
            <w:tcW w:w="0" w:type="auto"/>
            <w:tcMar>
              <w:top w:w="150" w:type="dxa"/>
              <w:left w:w="240" w:type="dxa"/>
              <w:bottom w:w="150" w:type="dxa"/>
              <w:right w:w="240" w:type="dxa"/>
            </w:tcMar>
            <w:vAlign w:val="center"/>
          </w:tcPr>
          <w:p w14:paraId="5271CF35">
            <w:pPr>
              <w:widowControl/>
              <w:jc w:val="left"/>
              <w:rPr>
                <w:rFonts w:ascii="仿宋" w:hAnsi="仿宋" w:eastAsia="仿宋" w:cs="宋体"/>
                <w:kern w:val="0"/>
                <w:szCs w:val="21"/>
              </w:rPr>
            </w:pPr>
            <w:r>
              <w:rPr>
                <w:rFonts w:ascii="仿宋" w:hAnsi="仿宋" w:eastAsia="仿宋" w:cs="宋体"/>
                <w:bCs/>
                <w:kern w:val="0"/>
                <w:szCs w:val="21"/>
              </w:rPr>
              <w:t>（</w:t>
            </w:r>
            <w:r>
              <w:rPr>
                <w:rFonts w:ascii="Calibri" w:hAnsi="Calibri" w:eastAsia="仿宋" w:cs="Calibri"/>
                <w:bCs/>
                <w:kern w:val="0"/>
                <w:szCs w:val="21"/>
              </w:rPr>
              <w:t>¥</w:t>
            </w:r>
            <w:r>
              <w:rPr>
                <w:rFonts w:ascii="仿宋" w:hAnsi="仿宋" w:eastAsia="仿宋" w:cs="宋体"/>
                <w:bCs/>
                <w:kern w:val="0"/>
                <w:szCs w:val="21"/>
              </w:rPr>
              <w:t>______元）</w:t>
            </w:r>
          </w:p>
        </w:tc>
        <w:tc>
          <w:tcPr>
            <w:tcW w:w="0" w:type="auto"/>
            <w:tcMar>
              <w:top w:w="150" w:type="dxa"/>
              <w:left w:w="240" w:type="dxa"/>
              <w:bottom w:w="150" w:type="dxa"/>
              <w:right w:w="0" w:type="dxa"/>
            </w:tcMar>
            <w:vAlign w:val="center"/>
          </w:tcPr>
          <w:p w14:paraId="7326F3FA">
            <w:pPr>
              <w:widowControl/>
              <w:jc w:val="left"/>
              <w:rPr>
                <w:rFonts w:ascii="仿宋" w:hAnsi="仿宋" w:eastAsia="仿宋" w:cs="宋体"/>
                <w:kern w:val="0"/>
                <w:szCs w:val="21"/>
              </w:rPr>
            </w:pPr>
            <w:r>
              <w:rPr>
                <w:rFonts w:ascii="仿宋" w:hAnsi="仿宋" w:eastAsia="仿宋" w:cs="宋体"/>
                <w:bCs/>
                <w:kern w:val="0"/>
                <w:szCs w:val="21"/>
              </w:rPr>
              <w:t>必须与应答一览表总价一致</w:t>
            </w:r>
          </w:p>
        </w:tc>
      </w:tr>
    </w:tbl>
    <w:p w14:paraId="6DCFEE8D">
      <w:pPr>
        <w:spacing w:after="120" w:line="520" w:lineRule="exact"/>
        <w:contextualSpacing/>
        <w:rPr>
          <w:rFonts w:ascii="仿宋" w:hAnsi="仿宋" w:eastAsia="仿宋"/>
          <w:sz w:val="32"/>
          <w:szCs w:val="32"/>
        </w:rPr>
      </w:pPr>
    </w:p>
    <w:p w14:paraId="5CFF8691">
      <w:pPr>
        <w:tabs>
          <w:tab w:val="left" w:pos="2021"/>
          <w:tab w:val="left" w:pos="2981"/>
          <w:tab w:val="left" w:pos="3941"/>
          <w:tab w:val="left" w:pos="4954"/>
        </w:tabs>
        <w:spacing w:after="120" w:line="520" w:lineRule="exact"/>
        <w:contextualSpacing/>
        <w:rPr>
          <w:rFonts w:ascii="仿宋" w:hAnsi="仿宋" w:eastAsia="仿宋"/>
          <w:sz w:val="32"/>
          <w:szCs w:val="32"/>
        </w:rPr>
      </w:pPr>
      <w:r>
        <w:rPr>
          <w:rFonts w:ascii="仿宋" w:hAnsi="仿宋" w:eastAsia="仿宋"/>
          <w:sz w:val="32"/>
          <w:szCs w:val="32"/>
        </w:rPr>
        <w:t>供应商名称（加盖公章）：</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 xml:space="preserve"> </w:t>
      </w:r>
    </w:p>
    <w:p w14:paraId="51DA3F84">
      <w:pPr>
        <w:tabs>
          <w:tab w:val="left" w:pos="2021"/>
          <w:tab w:val="left" w:pos="2981"/>
          <w:tab w:val="left" w:pos="3941"/>
          <w:tab w:val="left" w:pos="4954"/>
        </w:tabs>
        <w:spacing w:after="120" w:line="520" w:lineRule="exact"/>
        <w:contextualSpacing/>
        <w:rPr>
          <w:rFonts w:ascii="仿宋" w:hAnsi="仿宋" w:eastAsia="仿宋"/>
          <w:sz w:val="32"/>
          <w:szCs w:val="32"/>
        </w:rPr>
      </w:pPr>
      <w:r>
        <w:rPr>
          <w:rFonts w:ascii="仿宋" w:hAnsi="仿宋" w:eastAsia="仿宋"/>
          <w:sz w:val="32"/>
          <w:szCs w:val="32"/>
        </w:rPr>
        <w:t>日期：</w:t>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ab/>
      </w:r>
      <w:r>
        <w:rPr>
          <w:rFonts w:ascii="仿宋" w:hAnsi="仿宋" w:eastAsia="仿宋"/>
          <w:sz w:val="32"/>
          <w:szCs w:val="32"/>
        </w:rPr>
        <w:t>日</w:t>
      </w:r>
    </w:p>
    <w:p w14:paraId="3CC398CC">
      <w:pPr>
        <w:spacing w:before="6" w:after="120"/>
        <w:ind w:left="298" w:right="290"/>
        <w:rPr>
          <w:rFonts w:ascii="宋体" w:hAnsi="宋体"/>
          <w:color w:val="000000" w:themeColor="text1"/>
          <w:sz w:val="17"/>
          <w14:textFill>
            <w14:solidFill>
              <w14:schemeClr w14:val="tx1"/>
            </w14:solidFill>
          </w14:textFill>
        </w:rPr>
      </w:pPr>
    </w:p>
    <w:p w14:paraId="36C9AEE4">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72472011">
      <w:pPr>
        <w:keepNext/>
        <w:tabs>
          <w:tab w:val="left" w:pos="0"/>
        </w:tabs>
        <w:kinsoku w:val="0"/>
        <w:overflowPunct w:val="0"/>
        <w:autoSpaceDE w:val="0"/>
        <w:autoSpaceDN w:val="0"/>
        <w:adjustRightInd w:val="0"/>
        <w:snapToGrid w:val="0"/>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bookmarkStart w:id="21" w:name="_Toc203469235"/>
      <w:bookmarkStart w:id="22" w:name="_Toc195261736"/>
      <w:r>
        <w:rPr>
          <w:rFonts w:hint="eastAsia" w:ascii="楷体" w:hAnsi="楷体" w:eastAsia="楷体"/>
          <w:color w:val="000000" w:themeColor="text1"/>
          <w:kern w:val="0"/>
          <w:sz w:val="32"/>
          <w:szCs w:val="32"/>
          <w14:textFill>
            <w14:solidFill>
              <w14:schemeClr w14:val="tx1"/>
            </w14:solidFill>
          </w14:textFill>
          <w14:ligatures w14:val="standardContextual"/>
        </w:rPr>
        <w:t>6</w:t>
      </w:r>
      <w:r>
        <w:rPr>
          <w:rFonts w:ascii="楷体" w:hAnsi="楷体" w:eastAsia="楷体"/>
          <w:color w:val="000000" w:themeColor="text1"/>
          <w:kern w:val="0"/>
          <w:sz w:val="32"/>
          <w:szCs w:val="32"/>
          <w14:textFill>
            <w14:solidFill>
              <w14:schemeClr w14:val="tx1"/>
            </w14:solidFill>
          </w14:textFill>
          <w14:ligatures w14:val="standardContextual"/>
        </w:rPr>
        <w:t>. 采购需求偏离表（实质性格式）</w:t>
      </w:r>
      <w:bookmarkEnd w:id="21"/>
      <w:bookmarkEnd w:id="22"/>
    </w:p>
    <w:p w14:paraId="2DA611B4">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57020506">
      <w:pPr>
        <w:tabs>
          <w:tab w:val="left" w:pos="1800"/>
          <w:tab w:val="left" w:pos="5580"/>
        </w:tabs>
        <w:ind w:firstLine="315" w:firstLineChars="150"/>
        <w:rPr>
          <w:color w:val="000000" w:themeColor="text1"/>
          <w14:textFill>
            <w14:solidFill>
              <w14:schemeClr w14:val="tx1"/>
            </w14:solidFill>
          </w14:textFill>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330C0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0387A0D5">
            <w:pPr>
              <w:jc w:val="center"/>
              <w:rPr>
                <w:rFonts w:ascii="仿宋" w:hAnsi="仿宋" w:eastAsia="仿宋"/>
                <w:bCs/>
                <w:color w:val="000000" w:themeColor="text1"/>
                <w14:textFill>
                  <w14:solidFill>
                    <w14:schemeClr w14:val="tx1"/>
                  </w14:solidFill>
                </w14:textFill>
              </w:rPr>
            </w:pPr>
            <w:r>
              <w:rPr>
                <w:rFonts w:ascii="仿宋" w:hAnsi="仿宋" w:eastAsia="仿宋"/>
                <w:bCs/>
                <w:color w:val="000000" w:themeColor="text1"/>
                <w14:textFill>
                  <w14:solidFill>
                    <w14:schemeClr w14:val="tx1"/>
                  </w14:solidFill>
                </w14:textFill>
              </w:rPr>
              <w:t>序号</w:t>
            </w:r>
          </w:p>
        </w:tc>
        <w:tc>
          <w:tcPr>
            <w:tcW w:w="1927" w:type="dxa"/>
            <w:vAlign w:val="center"/>
          </w:tcPr>
          <w:p w14:paraId="0531C334">
            <w:pPr>
              <w:jc w:val="center"/>
              <w:rPr>
                <w:rFonts w:ascii="仿宋" w:hAnsi="仿宋" w:eastAsia="仿宋"/>
                <w:bCs/>
                <w:color w:val="000000" w:themeColor="text1"/>
                <w14:textFill>
                  <w14:solidFill>
                    <w14:schemeClr w14:val="tx1"/>
                  </w14:solidFill>
                </w14:textFill>
              </w:rPr>
            </w:pPr>
            <w:r>
              <w:rPr>
                <w:rFonts w:ascii="仿宋" w:hAnsi="仿宋" w:eastAsia="仿宋"/>
                <w:bCs/>
                <w:color w:val="000000" w:themeColor="text1"/>
                <w14:textFill>
                  <w14:solidFill>
                    <w14:schemeClr w14:val="tx1"/>
                  </w14:solidFill>
                </w14:textFill>
              </w:rPr>
              <w:t>比选文件要求</w:t>
            </w:r>
            <w:r>
              <w:rPr>
                <w:rFonts w:hint="eastAsia" w:ascii="仿宋" w:hAnsi="仿宋" w:eastAsia="仿宋"/>
                <w:bCs/>
                <w:color w:val="000000" w:themeColor="text1"/>
                <w14:textFill>
                  <w14:solidFill>
                    <w14:schemeClr w14:val="tx1"/>
                  </w14:solidFill>
                </w14:textFill>
              </w:rPr>
              <w:t>（建议含序号）</w:t>
            </w:r>
          </w:p>
        </w:tc>
        <w:tc>
          <w:tcPr>
            <w:tcW w:w="2126" w:type="dxa"/>
            <w:vAlign w:val="center"/>
          </w:tcPr>
          <w:p w14:paraId="611A61BA">
            <w:pPr>
              <w:jc w:val="center"/>
              <w:rPr>
                <w:rFonts w:ascii="仿宋" w:hAnsi="仿宋" w:eastAsia="仿宋"/>
                <w:bCs/>
                <w:color w:val="000000" w:themeColor="text1"/>
                <w14:textFill>
                  <w14:solidFill>
                    <w14:schemeClr w14:val="tx1"/>
                  </w14:solidFill>
                </w14:textFill>
              </w:rPr>
            </w:pPr>
            <w:r>
              <w:rPr>
                <w:rFonts w:hint="eastAsia" w:ascii="仿宋" w:hAnsi="仿宋" w:eastAsia="仿宋"/>
                <w:bCs/>
                <w:color w:val="000000" w:themeColor="text1"/>
                <w14:textFill>
                  <w14:solidFill>
                    <w14:schemeClr w14:val="tx1"/>
                  </w14:solidFill>
                </w14:textFill>
              </w:rPr>
              <w:t>供应商</w:t>
            </w:r>
            <w:r>
              <w:rPr>
                <w:rFonts w:ascii="仿宋" w:hAnsi="仿宋" w:eastAsia="仿宋"/>
                <w:bCs/>
                <w:color w:val="000000" w:themeColor="text1"/>
                <w14:textFill>
                  <w14:solidFill>
                    <w14:schemeClr w14:val="tx1"/>
                  </w14:solidFill>
                </w14:textFill>
              </w:rPr>
              <w:t>响应内容</w:t>
            </w:r>
          </w:p>
        </w:tc>
        <w:tc>
          <w:tcPr>
            <w:tcW w:w="1875" w:type="dxa"/>
            <w:vAlign w:val="center"/>
          </w:tcPr>
          <w:p w14:paraId="4C24137B">
            <w:pPr>
              <w:jc w:val="center"/>
              <w:rPr>
                <w:rFonts w:ascii="仿宋" w:hAnsi="仿宋" w:eastAsia="仿宋"/>
                <w:bCs/>
                <w:color w:val="000000" w:themeColor="text1"/>
                <w14:textFill>
                  <w14:solidFill>
                    <w14:schemeClr w14:val="tx1"/>
                  </w14:solidFill>
                </w14:textFill>
              </w:rPr>
            </w:pPr>
            <w:r>
              <w:rPr>
                <w:rFonts w:ascii="仿宋" w:hAnsi="仿宋" w:eastAsia="仿宋"/>
                <w:bCs/>
                <w:color w:val="000000" w:themeColor="text1"/>
                <w14:textFill>
                  <w14:solidFill>
                    <w14:schemeClr w14:val="tx1"/>
                  </w14:solidFill>
                </w14:textFill>
              </w:rPr>
              <w:t>偏离情况</w:t>
            </w:r>
          </w:p>
        </w:tc>
        <w:tc>
          <w:tcPr>
            <w:tcW w:w="1009" w:type="dxa"/>
            <w:vAlign w:val="center"/>
          </w:tcPr>
          <w:p w14:paraId="1F0C39A4">
            <w:pPr>
              <w:jc w:val="center"/>
              <w:rPr>
                <w:rFonts w:ascii="仿宋" w:hAnsi="仿宋" w:eastAsia="仿宋"/>
                <w:bCs/>
                <w:color w:val="000000" w:themeColor="text1"/>
                <w14:textFill>
                  <w14:solidFill>
                    <w14:schemeClr w14:val="tx1"/>
                  </w14:solidFill>
                </w14:textFill>
              </w:rPr>
            </w:pPr>
            <w:r>
              <w:rPr>
                <w:rFonts w:ascii="仿宋" w:hAnsi="仿宋" w:eastAsia="仿宋"/>
                <w:bCs/>
                <w:color w:val="000000" w:themeColor="text1"/>
                <w14:textFill>
                  <w14:solidFill>
                    <w14:schemeClr w14:val="tx1"/>
                  </w14:solidFill>
                </w14:textFill>
              </w:rPr>
              <w:t>说明</w:t>
            </w:r>
            <w:r>
              <w:rPr>
                <w:rFonts w:hint="eastAsia" w:ascii="仿宋" w:hAnsi="仿宋" w:eastAsia="仿宋"/>
                <w:bCs/>
                <w:color w:val="000000" w:themeColor="text1"/>
                <w14:textFill>
                  <w14:solidFill>
                    <w14:schemeClr w14:val="tx1"/>
                  </w14:solidFill>
                </w14:textFill>
              </w:rPr>
              <w:t>（如有）</w:t>
            </w:r>
          </w:p>
        </w:tc>
      </w:tr>
      <w:tr w14:paraId="7A2A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F97A252">
            <w:pPr>
              <w:jc w:val="center"/>
              <w:rPr>
                <w:bCs/>
                <w:color w:val="000000" w:themeColor="text1"/>
                <w14:textFill>
                  <w14:solidFill>
                    <w14:schemeClr w14:val="tx1"/>
                  </w14:solidFill>
                </w14:textFill>
              </w:rPr>
            </w:pPr>
          </w:p>
        </w:tc>
        <w:tc>
          <w:tcPr>
            <w:tcW w:w="1927" w:type="dxa"/>
            <w:vAlign w:val="center"/>
          </w:tcPr>
          <w:p w14:paraId="273B2498">
            <w:pPr>
              <w:jc w:val="center"/>
              <w:rPr>
                <w:bCs/>
                <w:color w:val="000000" w:themeColor="text1"/>
                <w14:textFill>
                  <w14:solidFill>
                    <w14:schemeClr w14:val="tx1"/>
                  </w14:solidFill>
                </w14:textFill>
              </w:rPr>
            </w:pPr>
          </w:p>
        </w:tc>
        <w:tc>
          <w:tcPr>
            <w:tcW w:w="2126" w:type="dxa"/>
            <w:vAlign w:val="center"/>
          </w:tcPr>
          <w:p w14:paraId="22F797FD">
            <w:pPr>
              <w:jc w:val="center"/>
              <w:rPr>
                <w:bCs/>
                <w:color w:val="000000" w:themeColor="text1"/>
                <w14:textFill>
                  <w14:solidFill>
                    <w14:schemeClr w14:val="tx1"/>
                  </w14:solidFill>
                </w14:textFill>
              </w:rPr>
            </w:pPr>
          </w:p>
        </w:tc>
        <w:tc>
          <w:tcPr>
            <w:tcW w:w="1875" w:type="dxa"/>
            <w:vAlign w:val="center"/>
          </w:tcPr>
          <w:p w14:paraId="0F8E844E">
            <w:pPr>
              <w:jc w:val="center"/>
              <w:rPr>
                <w:bCs/>
                <w:color w:val="000000" w:themeColor="text1"/>
                <w14:textFill>
                  <w14:solidFill>
                    <w14:schemeClr w14:val="tx1"/>
                  </w14:solidFill>
                </w14:textFill>
              </w:rPr>
            </w:pPr>
          </w:p>
        </w:tc>
        <w:tc>
          <w:tcPr>
            <w:tcW w:w="1009" w:type="dxa"/>
            <w:vAlign w:val="center"/>
          </w:tcPr>
          <w:p w14:paraId="69764B12">
            <w:pPr>
              <w:jc w:val="center"/>
              <w:rPr>
                <w:bCs/>
                <w:color w:val="000000" w:themeColor="text1"/>
                <w14:textFill>
                  <w14:solidFill>
                    <w14:schemeClr w14:val="tx1"/>
                  </w14:solidFill>
                </w14:textFill>
              </w:rPr>
            </w:pPr>
          </w:p>
        </w:tc>
      </w:tr>
      <w:tr w14:paraId="6BF69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C01BDC6">
            <w:pPr>
              <w:jc w:val="center"/>
              <w:rPr>
                <w:bCs/>
                <w:color w:val="000000" w:themeColor="text1"/>
                <w14:textFill>
                  <w14:solidFill>
                    <w14:schemeClr w14:val="tx1"/>
                  </w14:solidFill>
                </w14:textFill>
              </w:rPr>
            </w:pPr>
          </w:p>
        </w:tc>
        <w:tc>
          <w:tcPr>
            <w:tcW w:w="1927" w:type="dxa"/>
            <w:vAlign w:val="center"/>
          </w:tcPr>
          <w:p w14:paraId="49DA3044">
            <w:pPr>
              <w:jc w:val="center"/>
              <w:rPr>
                <w:bCs/>
                <w:color w:val="000000" w:themeColor="text1"/>
                <w14:textFill>
                  <w14:solidFill>
                    <w14:schemeClr w14:val="tx1"/>
                  </w14:solidFill>
                </w14:textFill>
              </w:rPr>
            </w:pPr>
          </w:p>
        </w:tc>
        <w:tc>
          <w:tcPr>
            <w:tcW w:w="2126" w:type="dxa"/>
            <w:vAlign w:val="center"/>
          </w:tcPr>
          <w:p w14:paraId="527A8AA7">
            <w:pPr>
              <w:jc w:val="center"/>
              <w:rPr>
                <w:bCs/>
                <w:color w:val="000000" w:themeColor="text1"/>
                <w14:textFill>
                  <w14:solidFill>
                    <w14:schemeClr w14:val="tx1"/>
                  </w14:solidFill>
                </w14:textFill>
              </w:rPr>
            </w:pPr>
          </w:p>
        </w:tc>
        <w:tc>
          <w:tcPr>
            <w:tcW w:w="1875" w:type="dxa"/>
            <w:vAlign w:val="center"/>
          </w:tcPr>
          <w:p w14:paraId="4225FC5D">
            <w:pPr>
              <w:jc w:val="center"/>
              <w:rPr>
                <w:bCs/>
                <w:color w:val="000000" w:themeColor="text1"/>
                <w14:textFill>
                  <w14:solidFill>
                    <w14:schemeClr w14:val="tx1"/>
                  </w14:solidFill>
                </w14:textFill>
              </w:rPr>
            </w:pPr>
          </w:p>
        </w:tc>
        <w:tc>
          <w:tcPr>
            <w:tcW w:w="1009" w:type="dxa"/>
            <w:vAlign w:val="center"/>
          </w:tcPr>
          <w:p w14:paraId="464F5181">
            <w:pPr>
              <w:jc w:val="center"/>
              <w:rPr>
                <w:bCs/>
                <w:color w:val="000000" w:themeColor="text1"/>
                <w14:textFill>
                  <w14:solidFill>
                    <w14:schemeClr w14:val="tx1"/>
                  </w14:solidFill>
                </w14:textFill>
              </w:rPr>
            </w:pPr>
          </w:p>
        </w:tc>
      </w:tr>
      <w:tr w14:paraId="7A0E6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D952783">
            <w:pPr>
              <w:jc w:val="center"/>
              <w:rPr>
                <w:bCs/>
                <w:color w:val="000000" w:themeColor="text1"/>
                <w14:textFill>
                  <w14:solidFill>
                    <w14:schemeClr w14:val="tx1"/>
                  </w14:solidFill>
                </w14:textFill>
              </w:rPr>
            </w:pPr>
          </w:p>
        </w:tc>
        <w:tc>
          <w:tcPr>
            <w:tcW w:w="1927" w:type="dxa"/>
            <w:vAlign w:val="center"/>
          </w:tcPr>
          <w:p w14:paraId="0E19ACBA">
            <w:pPr>
              <w:jc w:val="center"/>
              <w:rPr>
                <w:bCs/>
                <w:color w:val="000000" w:themeColor="text1"/>
                <w14:textFill>
                  <w14:solidFill>
                    <w14:schemeClr w14:val="tx1"/>
                  </w14:solidFill>
                </w14:textFill>
              </w:rPr>
            </w:pPr>
          </w:p>
        </w:tc>
        <w:tc>
          <w:tcPr>
            <w:tcW w:w="2126" w:type="dxa"/>
            <w:vAlign w:val="center"/>
          </w:tcPr>
          <w:p w14:paraId="0A0410D9">
            <w:pPr>
              <w:jc w:val="center"/>
              <w:rPr>
                <w:bCs/>
                <w:color w:val="000000" w:themeColor="text1"/>
                <w14:textFill>
                  <w14:solidFill>
                    <w14:schemeClr w14:val="tx1"/>
                  </w14:solidFill>
                </w14:textFill>
              </w:rPr>
            </w:pPr>
          </w:p>
        </w:tc>
        <w:tc>
          <w:tcPr>
            <w:tcW w:w="1875" w:type="dxa"/>
            <w:vAlign w:val="center"/>
          </w:tcPr>
          <w:p w14:paraId="59070DED">
            <w:pPr>
              <w:jc w:val="center"/>
              <w:rPr>
                <w:bCs/>
                <w:color w:val="000000" w:themeColor="text1"/>
                <w14:textFill>
                  <w14:solidFill>
                    <w14:schemeClr w14:val="tx1"/>
                  </w14:solidFill>
                </w14:textFill>
              </w:rPr>
            </w:pPr>
          </w:p>
        </w:tc>
        <w:tc>
          <w:tcPr>
            <w:tcW w:w="1009" w:type="dxa"/>
            <w:vAlign w:val="center"/>
          </w:tcPr>
          <w:p w14:paraId="7EAE26AB">
            <w:pPr>
              <w:jc w:val="center"/>
              <w:rPr>
                <w:bCs/>
                <w:color w:val="000000" w:themeColor="text1"/>
                <w14:textFill>
                  <w14:solidFill>
                    <w14:schemeClr w14:val="tx1"/>
                  </w14:solidFill>
                </w14:textFill>
              </w:rPr>
            </w:pPr>
          </w:p>
        </w:tc>
      </w:tr>
      <w:tr w14:paraId="78C8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6469C5A">
            <w:pPr>
              <w:jc w:val="center"/>
              <w:rPr>
                <w:bCs/>
                <w:color w:val="000000" w:themeColor="text1"/>
                <w14:textFill>
                  <w14:solidFill>
                    <w14:schemeClr w14:val="tx1"/>
                  </w14:solidFill>
                </w14:textFill>
              </w:rPr>
            </w:pPr>
          </w:p>
        </w:tc>
        <w:tc>
          <w:tcPr>
            <w:tcW w:w="1927" w:type="dxa"/>
            <w:vAlign w:val="center"/>
          </w:tcPr>
          <w:p w14:paraId="2DE8F8F2">
            <w:pPr>
              <w:jc w:val="center"/>
              <w:rPr>
                <w:bCs/>
                <w:color w:val="000000" w:themeColor="text1"/>
                <w14:textFill>
                  <w14:solidFill>
                    <w14:schemeClr w14:val="tx1"/>
                  </w14:solidFill>
                </w14:textFill>
              </w:rPr>
            </w:pPr>
          </w:p>
        </w:tc>
        <w:tc>
          <w:tcPr>
            <w:tcW w:w="2126" w:type="dxa"/>
            <w:vAlign w:val="center"/>
          </w:tcPr>
          <w:p w14:paraId="5DA323FE">
            <w:pPr>
              <w:jc w:val="center"/>
              <w:rPr>
                <w:bCs/>
                <w:color w:val="000000" w:themeColor="text1"/>
                <w14:textFill>
                  <w14:solidFill>
                    <w14:schemeClr w14:val="tx1"/>
                  </w14:solidFill>
                </w14:textFill>
              </w:rPr>
            </w:pPr>
          </w:p>
        </w:tc>
        <w:tc>
          <w:tcPr>
            <w:tcW w:w="1875" w:type="dxa"/>
            <w:vAlign w:val="center"/>
          </w:tcPr>
          <w:p w14:paraId="56A8BD6F">
            <w:pPr>
              <w:jc w:val="center"/>
              <w:rPr>
                <w:bCs/>
                <w:color w:val="000000" w:themeColor="text1"/>
                <w14:textFill>
                  <w14:solidFill>
                    <w14:schemeClr w14:val="tx1"/>
                  </w14:solidFill>
                </w14:textFill>
              </w:rPr>
            </w:pPr>
          </w:p>
        </w:tc>
        <w:tc>
          <w:tcPr>
            <w:tcW w:w="1009" w:type="dxa"/>
            <w:vAlign w:val="center"/>
          </w:tcPr>
          <w:p w14:paraId="22783653">
            <w:pPr>
              <w:jc w:val="center"/>
              <w:rPr>
                <w:bCs/>
                <w:color w:val="000000" w:themeColor="text1"/>
                <w14:textFill>
                  <w14:solidFill>
                    <w14:schemeClr w14:val="tx1"/>
                  </w14:solidFill>
                </w14:textFill>
              </w:rPr>
            </w:pPr>
          </w:p>
        </w:tc>
      </w:tr>
      <w:tr w14:paraId="1F176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AEC75D0">
            <w:pPr>
              <w:jc w:val="center"/>
              <w:rPr>
                <w:bCs/>
                <w:color w:val="000000" w:themeColor="text1"/>
                <w14:textFill>
                  <w14:solidFill>
                    <w14:schemeClr w14:val="tx1"/>
                  </w14:solidFill>
                </w14:textFill>
              </w:rPr>
            </w:pPr>
          </w:p>
        </w:tc>
        <w:tc>
          <w:tcPr>
            <w:tcW w:w="1927" w:type="dxa"/>
            <w:vAlign w:val="center"/>
          </w:tcPr>
          <w:p w14:paraId="6C708400">
            <w:pPr>
              <w:jc w:val="center"/>
              <w:rPr>
                <w:bCs/>
                <w:color w:val="000000" w:themeColor="text1"/>
                <w14:textFill>
                  <w14:solidFill>
                    <w14:schemeClr w14:val="tx1"/>
                  </w14:solidFill>
                </w14:textFill>
              </w:rPr>
            </w:pPr>
          </w:p>
        </w:tc>
        <w:tc>
          <w:tcPr>
            <w:tcW w:w="2126" w:type="dxa"/>
            <w:vAlign w:val="center"/>
          </w:tcPr>
          <w:p w14:paraId="3384F33B">
            <w:pPr>
              <w:jc w:val="center"/>
              <w:rPr>
                <w:bCs/>
                <w:color w:val="000000" w:themeColor="text1"/>
                <w14:textFill>
                  <w14:solidFill>
                    <w14:schemeClr w14:val="tx1"/>
                  </w14:solidFill>
                </w14:textFill>
              </w:rPr>
            </w:pPr>
          </w:p>
        </w:tc>
        <w:tc>
          <w:tcPr>
            <w:tcW w:w="1875" w:type="dxa"/>
            <w:vAlign w:val="center"/>
          </w:tcPr>
          <w:p w14:paraId="0E73E266">
            <w:pPr>
              <w:jc w:val="center"/>
              <w:rPr>
                <w:bCs/>
                <w:color w:val="000000" w:themeColor="text1"/>
                <w14:textFill>
                  <w14:solidFill>
                    <w14:schemeClr w14:val="tx1"/>
                  </w14:solidFill>
                </w14:textFill>
              </w:rPr>
            </w:pPr>
          </w:p>
        </w:tc>
        <w:tc>
          <w:tcPr>
            <w:tcW w:w="1009" w:type="dxa"/>
            <w:vAlign w:val="center"/>
          </w:tcPr>
          <w:p w14:paraId="0EC10CDE">
            <w:pPr>
              <w:jc w:val="center"/>
              <w:rPr>
                <w:bCs/>
                <w:color w:val="000000" w:themeColor="text1"/>
                <w14:textFill>
                  <w14:solidFill>
                    <w14:schemeClr w14:val="tx1"/>
                  </w14:solidFill>
                </w14:textFill>
              </w:rPr>
            </w:pPr>
          </w:p>
        </w:tc>
      </w:tr>
      <w:tr w14:paraId="5ED4D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F0E49C2">
            <w:pPr>
              <w:jc w:val="center"/>
              <w:rPr>
                <w:bCs/>
                <w:color w:val="000000" w:themeColor="text1"/>
                <w14:textFill>
                  <w14:solidFill>
                    <w14:schemeClr w14:val="tx1"/>
                  </w14:solidFill>
                </w14:textFill>
              </w:rPr>
            </w:pPr>
          </w:p>
        </w:tc>
        <w:tc>
          <w:tcPr>
            <w:tcW w:w="1927" w:type="dxa"/>
            <w:vAlign w:val="center"/>
          </w:tcPr>
          <w:p w14:paraId="4230821A">
            <w:pPr>
              <w:jc w:val="center"/>
              <w:rPr>
                <w:bCs/>
                <w:color w:val="000000" w:themeColor="text1"/>
                <w14:textFill>
                  <w14:solidFill>
                    <w14:schemeClr w14:val="tx1"/>
                  </w14:solidFill>
                </w14:textFill>
              </w:rPr>
            </w:pPr>
          </w:p>
        </w:tc>
        <w:tc>
          <w:tcPr>
            <w:tcW w:w="2126" w:type="dxa"/>
            <w:vAlign w:val="center"/>
          </w:tcPr>
          <w:p w14:paraId="59FBE521">
            <w:pPr>
              <w:jc w:val="center"/>
              <w:rPr>
                <w:bCs/>
                <w:color w:val="000000" w:themeColor="text1"/>
                <w14:textFill>
                  <w14:solidFill>
                    <w14:schemeClr w14:val="tx1"/>
                  </w14:solidFill>
                </w14:textFill>
              </w:rPr>
            </w:pPr>
          </w:p>
        </w:tc>
        <w:tc>
          <w:tcPr>
            <w:tcW w:w="1875" w:type="dxa"/>
            <w:vAlign w:val="center"/>
          </w:tcPr>
          <w:p w14:paraId="2F91F9FB">
            <w:pPr>
              <w:jc w:val="center"/>
              <w:rPr>
                <w:bCs/>
                <w:color w:val="000000" w:themeColor="text1"/>
                <w14:textFill>
                  <w14:solidFill>
                    <w14:schemeClr w14:val="tx1"/>
                  </w14:solidFill>
                </w14:textFill>
              </w:rPr>
            </w:pPr>
          </w:p>
        </w:tc>
        <w:tc>
          <w:tcPr>
            <w:tcW w:w="1009" w:type="dxa"/>
            <w:vAlign w:val="center"/>
          </w:tcPr>
          <w:p w14:paraId="0E2FE79B">
            <w:pPr>
              <w:jc w:val="center"/>
              <w:rPr>
                <w:bCs/>
                <w:color w:val="000000" w:themeColor="text1"/>
                <w14:textFill>
                  <w14:solidFill>
                    <w14:schemeClr w14:val="tx1"/>
                  </w14:solidFill>
                </w14:textFill>
              </w:rPr>
            </w:pPr>
          </w:p>
        </w:tc>
      </w:tr>
    </w:tbl>
    <w:p w14:paraId="26F4E40A">
      <w:pPr>
        <w:spacing w:before="66"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1BDD0BC2">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0A18C6D4">
      <w:pPr>
        <w:spacing w:after="120" w:line="520" w:lineRule="exact"/>
        <w:contextualSpacing/>
        <w:rPr>
          <w:rFonts w:ascii="仿宋" w:hAnsi="仿宋" w:eastAsia="仿宋"/>
          <w:color w:val="000000" w:themeColor="text1"/>
          <w:sz w:val="32"/>
          <w:szCs w:val="32"/>
          <w14:textFill>
            <w14:solidFill>
              <w14:schemeClr w14:val="tx1"/>
            </w14:solidFill>
          </w14:textFill>
        </w:rPr>
      </w:pPr>
    </w:p>
    <w:p w14:paraId="73907314">
      <w:pPr>
        <w:tabs>
          <w:tab w:val="left" w:pos="3641"/>
          <w:tab w:val="left" w:pos="5134"/>
        </w:tabs>
        <w:spacing w:before="237" w:after="120"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079BABB9">
      <w:pPr>
        <w:tabs>
          <w:tab w:val="left" w:pos="1721"/>
          <w:tab w:val="left" w:pos="2681"/>
          <w:tab w:val="left" w:pos="3641"/>
        </w:tabs>
        <w:spacing w:before="184" w:after="120" w:line="520" w:lineRule="exact"/>
        <w:contextualSpacing/>
        <w:rPr>
          <w:rFonts w:ascii="仿宋" w:hAnsi="仿宋" w:eastAsia="仿宋"/>
          <w:color w:val="000000" w:themeColor="text1"/>
          <w:sz w:val="32"/>
          <w:szCs w:val="32"/>
          <w14:textFill>
            <w14:solidFill>
              <w14:schemeClr w14:val="tx1"/>
            </w14:solidFill>
          </w14:textFill>
        </w:rPr>
      </w:pPr>
    </w:p>
    <w:p w14:paraId="7A178995">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74060DDD">
      <w:pPr>
        <w:keepNext/>
        <w:tabs>
          <w:tab w:val="left" w:pos="0"/>
        </w:tabs>
        <w:kinsoku w:val="0"/>
        <w:overflowPunct w:val="0"/>
        <w:autoSpaceDE w:val="0"/>
        <w:autoSpaceDN w:val="0"/>
        <w:adjustRightInd w:val="0"/>
        <w:snapToGrid w:val="0"/>
        <w:spacing w:line="520" w:lineRule="exact"/>
        <w:contextualSpacing/>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bookmarkStart w:id="23" w:name="_Toc195261738"/>
      <w:bookmarkStart w:id="24" w:name="_Toc203469236"/>
      <w:r>
        <w:rPr>
          <w:rFonts w:hint="eastAsia" w:ascii="楷体" w:hAnsi="楷体" w:eastAsia="楷体"/>
          <w:color w:val="000000" w:themeColor="text1"/>
          <w:kern w:val="0"/>
          <w:sz w:val="32"/>
          <w:szCs w:val="32"/>
          <w14:textFill>
            <w14:solidFill>
              <w14:schemeClr w14:val="tx1"/>
            </w14:solidFill>
          </w14:textFill>
          <w14:ligatures w14:val="standardContextual"/>
        </w:rPr>
        <w:t>7</w:t>
      </w:r>
      <w:r>
        <w:rPr>
          <w:rFonts w:ascii="楷体" w:hAnsi="楷体" w:eastAsia="楷体"/>
          <w:color w:val="000000" w:themeColor="text1"/>
          <w:kern w:val="0"/>
          <w:sz w:val="32"/>
          <w:szCs w:val="32"/>
          <w14:textFill>
            <w14:solidFill>
              <w14:schemeClr w14:val="tx1"/>
            </w14:solidFill>
          </w14:textFill>
          <w14:ligatures w14:val="standardContextual"/>
        </w:rPr>
        <w:t xml:space="preserve">. </w:t>
      </w:r>
      <w:bookmarkStart w:id="25" w:name="_Toc148536849"/>
      <w:bookmarkStart w:id="26" w:name="_Toc148537125"/>
      <w:r>
        <w:rPr>
          <w:rFonts w:ascii="楷体" w:hAnsi="楷体" w:eastAsia="楷体"/>
          <w:color w:val="000000" w:themeColor="text1"/>
          <w:kern w:val="0"/>
          <w:sz w:val="32"/>
          <w:szCs w:val="32"/>
          <w14:textFill>
            <w14:solidFill>
              <w14:schemeClr w14:val="tx1"/>
            </w14:solidFill>
          </w14:textFill>
          <w14:ligatures w14:val="standardContextual"/>
        </w:rPr>
        <w:t>其他</w:t>
      </w:r>
      <w:r>
        <w:rPr>
          <w:rFonts w:hint="eastAsia" w:ascii="楷体" w:hAnsi="楷体" w:eastAsia="楷体"/>
          <w:color w:val="000000" w:themeColor="text1"/>
          <w:kern w:val="0"/>
          <w:sz w:val="32"/>
          <w:szCs w:val="32"/>
          <w14:textFill>
            <w14:solidFill>
              <w14:schemeClr w14:val="tx1"/>
            </w14:solidFill>
          </w14:textFill>
          <w14:ligatures w14:val="standardContextual"/>
        </w:rPr>
        <w:t>非实质性格式</w:t>
      </w:r>
      <w:bookmarkEnd w:id="23"/>
      <w:bookmarkEnd w:id="24"/>
      <w:bookmarkEnd w:id="25"/>
      <w:bookmarkEnd w:id="26"/>
    </w:p>
    <w:p w14:paraId="274ED77D">
      <w:pPr>
        <w:keepNext/>
        <w:tabs>
          <w:tab w:val="left" w:pos="0"/>
        </w:tabs>
        <w:kinsoku w:val="0"/>
        <w:overflowPunct w:val="0"/>
        <w:autoSpaceDE w:val="0"/>
        <w:autoSpaceDN w:val="0"/>
        <w:adjustRightInd w:val="0"/>
        <w:snapToGrid w:val="0"/>
        <w:spacing w:line="520" w:lineRule="exact"/>
        <w:contextualSpacing/>
        <w:jc w:val="left"/>
        <w:outlineLvl w:val="2"/>
        <w:rPr>
          <w:rFonts w:ascii="楷体" w:hAnsi="楷体" w:eastAsia="楷体"/>
          <w:color w:val="000000" w:themeColor="text1"/>
          <w:kern w:val="0"/>
          <w:sz w:val="32"/>
          <w:szCs w:val="32"/>
          <w14:textFill>
            <w14:solidFill>
              <w14:schemeClr w14:val="tx1"/>
            </w14:solidFill>
          </w14:textFill>
          <w14:ligatures w14:val="standardContextual"/>
        </w:rPr>
      </w:pPr>
      <w:bookmarkStart w:id="27" w:name="_Toc203469238"/>
      <w:bookmarkStart w:id="28" w:name="_Toc148536851"/>
      <w:bookmarkStart w:id="29" w:name="_Toc195261740"/>
      <w:bookmarkStart w:id="30" w:name="_Toc148537127"/>
      <w:bookmarkStart w:id="31" w:name="_Toc497489632"/>
      <w:bookmarkStart w:id="32" w:name="_Toc100148594"/>
      <w:r>
        <w:rPr>
          <w:rFonts w:hint="eastAsia" w:ascii="楷体" w:hAnsi="楷体" w:eastAsia="楷体"/>
          <w:color w:val="000000" w:themeColor="text1"/>
          <w:kern w:val="0"/>
          <w:sz w:val="32"/>
          <w:szCs w:val="32"/>
          <w14:textFill>
            <w14:solidFill>
              <w14:schemeClr w14:val="tx1"/>
            </w14:solidFill>
          </w14:textFill>
          <w14:ligatures w14:val="standardContextual"/>
        </w:rPr>
        <w:t>7-1</w:t>
      </w:r>
      <w:r>
        <w:rPr>
          <w:rFonts w:ascii="楷体" w:hAnsi="楷体" w:eastAsia="楷体"/>
          <w:color w:val="000000" w:themeColor="text1"/>
          <w:kern w:val="0"/>
          <w:sz w:val="32"/>
          <w:szCs w:val="32"/>
          <w14:textFill>
            <w14:solidFill>
              <w14:schemeClr w14:val="tx1"/>
            </w14:solidFill>
          </w14:textFill>
          <w14:ligatures w14:val="standardContextual"/>
        </w:rPr>
        <w:t xml:space="preserve"> </w:t>
      </w:r>
      <w:r>
        <w:rPr>
          <w:rFonts w:hint="eastAsia" w:ascii="楷体" w:hAnsi="楷体" w:eastAsia="楷体"/>
          <w:color w:val="000000" w:themeColor="text1"/>
          <w:kern w:val="0"/>
          <w:sz w:val="32"/>
          <w:szCs w:val="32"/>
          <w14:textFill>
            <w14:solidFill>
              <w14:schemeClr w14:val="tx1"/>
            </w14:solidFill>
          </w14:textFill>
          <w14:ligatures w14:val="standardContextual"/>
        </w:rPr>
        <w:t>增值税发票开票信息</w:t>
      </w:r>
      <w:bookmarkEnd w:id="27"/>
      <w:bookmarkEnd w:id="28"/>
      <w:bookmarkEnd w:id="29"/>
      <w:bookmarkEnd w:id="30"/>
      <w:bookmarkEnd w:id="31"/>
      <w:bookmarkEnd w:id="32"/>
    </w:p>
    <w:p w14:paraId="16ADA829">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5"/>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59D1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F18E6E4">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195E82EF">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69F2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62301718">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7D0B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67C2DD1">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04F66EF7">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2EB2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399209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6483C892">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5591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09B947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3B9B72D8">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5CE6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070F25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180D9A59">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23CFEBF4">
      <w:pPr>
        <w:tabs>
          <w:tab w:val="left" w:pos="5580"/>
        </w:tabs>
        <w:spacing w:line="520" w:lineRule="exact"/>
        <w:contextualSpacing/>
        <w:jc w:val="left"/>
        <w:rPr>
          <w:rFonts w:ascii="仿宋" w:hAnsi="仿宋" w:eastAsia="仿宋" w:cs="宋体"/>
          <w:color w:val="000000" w:themeColor="text1"/>
          <w:sz w:val="32"/>
          <w:szCs w:val="32"/>
          <w14:textFill>
            <w14:solidFill>
              <w14:schemeClr w14:val="tx1"/>
            </w14:solidFill>
          </w14:textFill>
        </w:rPr>
      </w:pPr>
      <w:r>
        <w:rPr>
          <w:rFonts w:ascii="仿宋" w:hAnsi="仿宋" w:eastAsia="仿宋" w:cs="宋体"/>
          <w:color w:val="000000" w:themeColor="text1"/>
          <w:sz w:val="32"/>
          <w:szCs w:val="32"/>
          <w14:textFill>
            <w14:solidFill>
              <w14:schemeClr w14:val="tx1"/>
            </w14:solidFill>
          </w14:textFill>
        </w:rPr>
        <w:t>注：</w:t>
      </w:r>
      <w:r>
        <w:rPr>
          <w:rFonts w:ascii="仿宋" w:hAnsi="仿宋" w:eastAsia="仿宋" w:cs="Segoe UI"/>
          <w:color w:val="0F1115"/>
          <w:sz w:val="32"/>
          <w:szCs w:val="32"/>
          <w:shd w:val="clear" w:color="auto" w:fill="FFFFFF"/>
        </w:rPr>
        <w:t>此附件签字盖章及内容格式不做无效响应条款，仅用于医院财务开票备案。</w:t>
      </w:r>
    </w:p>
    <w:p w14:paraId="7A9BA489">
      <w:pPr>
        <w:tabs>
          <w:tab w:val="left" w:pos="5580"/>
        </w:tabs>
        <w:spacing w:line="520" w:lineRule="exact"/>
        <w:contextualSpacing/>
        <w:jc w:val="left"/>
        <w:rPr>
          <w:rFonts w:ascii="仿宋" w:hAnsi="仿宋" w:eastAsia="仿宋" w:cs="宋体"/>
          <w:color w:val="000000" w:themeColor="text1"/>
          <w:sz w:val="32"/>
          <w:szCs w:val="32"/>
          <w14:textFill>
            <w14:solidFill>
              <w14:schemeClr w14:val="tx1"/>
            </w14:solidFill>
          </w14:textFill>
        </w:rPr>
      </w:pPr>
    </w:p>
    <w:p w14:paraId="4004251D">
      <w:pPr>
        <w:tabs>
          <w:tab w:val="left" w:pos="5580"/>
        </w:tabs>
        <w:spacing w:line="520" w:lineRule="exact"/>
        <w:contextualSpacing/>
        <w:jc w:val="left"/>
        <w:rPr>
          <w:rFonts w:ascii="仿宋" w:hAnsi="仿宋" w:eastAsia="仿宋" w:cs="宋体"/>
          <w:color w:val="000000" w:themeColor="text1"/>
          <w:sz w:val="32"/>
          <w:szCs w:val="32"/>
          <w:u w:val="single"/>
          <w14:textFill>
            <w14:solidFill>
              <w14:schemeClr w14:val="tx1"/>
            </w14:solidFill>
          </w14:textFill>
        </w:rPr>
      </w:pPr>
      <w:r>
        <w:rPr>
          <w:rFonts w:ascii="仿宋" w:hAnsi="仿宋" w:eastAsia="仿宋" w:cs="宋体"/>
          <w:color w:val="000000" w:themeColor="text1"/>
          <w:sz w:val="32"/>
          <w:szCs w:val="32"/>
          <w14:textFill>
            <w14:solidFill>
              <w14:schemeClr w14:val="tx1"/>
            </w14:solidFill>
          </w14:textFill>
        </w:rPr>
        <w:t>供应商名称（</w:t>
      </w:r>
      <w:r>
        <w:rPr>
          <w:rFonts w:ascii="仿宋" w:hAnsi="仿宋" w:eastAsia="仿宋" w:cs="宋体"/>
          <w:b/>
          <w:color w:val="000000" w:themeColor="text1"/>
          <w:sz w:val="32"/>
          <w:szCs w:val="32"/>
          <w14:textFill>
            <w14:solidFill>
              <w14:schemeClr w14:val="tx1"/>
            </w14:solidFill>
          </w14:textFill>
        </w:rPr>
        <w:t>加盖公章</w:t>
      </w:r>
      <w:r>
        <w:rPr>
          <w:rFonts w:ascii="仿宋" w:hAnsi="仿宋" w:eastAsia="仿宋" w:cs="宋体"/>
          <w:color w:val="000000" w:themeColor="text1"/>
          <w:sz w:val="32"/>
          <w:szCs w:val="32"/>
          <w14:textFill>
            <w14:solidFill>
              <w14:schemeClr w14:val="tx1"/>
            </w14:solidFill>
          </w14:textFill>
        </w:rPr>
        <w:t>）：</w:t>
      </w:r>
      <w:r>
        <w:rPr>
          <w:rFonts w:ascii="仿宋" w:hAnsi="仿宋" w:eastAsia="仿宋" w:cs="宋体"/>
          <w:color w:val="000000" w:themeColor="text1"/>
          <w:sz w:val="32"/>
          <w:szCs w:val="32"/>
          <w:u w:val="single"/>
          <w14:textFill>
            <w14:solidFill>
              <w14:schemeClr w14:val="tx1"/>
            </w14:solidFill>
          </w14:textFill>
        </w:rPr>
        <w:t xml:space="preserve">                    </w:t>
      </w:r>
    </w:p>
    <w:p w14:paraId="7A10A16C">
      <w:pPr>
        <w:keepNext/>
        <w:tabs>
          <w:tab w:val="left" w:pos="0"/>
        </w:tabs>
        <w:kinsoku w:val="0"/>
        <w:overflowPunct w:val="0"/>
        <w:autoSpaceDE w:val="0"/>
        <w:autoSpaceDN w:val="0"/>
        <w:adjustRightInd w:val="0"/>
        <w:snapToGrid w:val="0"/>
        <w:jc w:val="left"/>
        <w:outlineLvl w:val="2"/>
        <w:rPr>
          <w:rFonts w:ascii="仿宋" w:hAnsi="仿宋" w:eastAsia="仿宋"/>
          <w:b/>
          <w:bCs/>
          <w:color w:val="000000" w:themeColor="text1"/>
          <w:kern w:val="0"/>
          <w:sz w:val="32"/>
          <w:szCs w:val="32"/>
          <w14:textFill>
            <w14:solidFill>
              <w14:schemeClr w14:val="tx1"/>
            </w14:solidFill>
          </w14:textFill>
          <w14:ligatures w14:val="standardContextual"/>
        </w:rPr>
      </w:pPr>
      <w:r>
        <w:rPr>
          <w:rFonts w:ascii="宋体" w:hAnsi="宋体" w:eastAsia="微软雅黑"/>
          <w:b/>
          <w:color w:val="000000" w:themeColor="text1"/>
          <w:kern w:val="0"/>
          <w:szCs w:val="20"/>
          <w14:textFill>
            <w14:solidFill>
              <w14:schemeClr w14:val="tx1"/>
            </w14:solidFill>
          </w14:textFill>
          <w14:ligatures w14:val="standardContextual"/>
        </w:rPr>
        <w:br w:type="page"/>
      </w:r>
      <w:bookmarkStart w:id="33" w:name="_Toc195261741"/>
      <w:bookmarkStart w:id="34" w:name="_Toc88744926"/>
      <w:bookmarkStart w:id="35" w:name="_Toc148537128"/>
      <w:bookmarkStart w:id="36" w:name="_Toc203469239"/>
      <w:bookmarkStart w:id="37" w:name="_Toc100148592"/>
      <w:bookmarkStart w:id="38" w:name="_Toc148536852"/>
      <w:bookmarkStart w:id="39" w:name="_Toc509598043"/>
      <w:r>
        <w:rPr>
          <w:rFonts w:hint="eastAsia" w:ascii="楷体" w:hAnsi="楷体" w:eastAsia="楷体"/>
          <w:color w:val="000000" w:themeColor="text1"/>
          <w:kern w:val="0"/>
          <w:sz w:val="32"/>
          <w:szCs w:val="32"/>
          <w14:textFill>
            <w14:solidFill>
              <w14:schemeClr w14:val="tx1"/>
            </w14:solidFill>
          </w14:textFill>
          <w14:ligatures w14:val="standardContextual"/>
        </w:rPr>
        <w:t>7-2</w:t>
      </w:r>
      <w:r>
        <w:rPr>
          <w:rFonts w:ascii="楷体" w:hAnsi="楷体" w:eastAsia="楷体"/>
          <w:color w:val="000000" w:themeColor="text1"/>
          <w:kern w:val="0"/>
          <w:sz w:val="32"/>
          <w:szCs w:val="32"/>
          <w14:textFill>
            <w14:solidFill>
              <w14:schemeClr w14:val="tx1"/>
            </w14:solidFill>
          </w14:textFill>
          <w14:ligatures w14:val="standardContextual"/>
        </w:rPr>
        <w:t xml:space="preserve"> </w:t>
      </w:r>
      <w:r>
        <w:rPr>
          <w:rFonts w:hint="eastAsia" w:ascii="楷体" w:hAnsi="楷体" w:eastAsia="楷体"/>
          <w:color w:val="000000" w:themeColor="text1"/>
          <w:kern w:val="0"/>
          <w:sz w:val="32"/>
          <w:szCs w:val="32"/>
          <w14:textFill>
            <w14:solidFill>
              <w14:schemeClr w14:val="tx1"/>
            </w14:solidFill>
          </w14:textFill>
          <w14:ligatures w14:val="standardContextual"/>
        </w:rPr>
        <w:t>供应商同类项目成功案例</w:t>
      </w:r>
      <w:bookmarkEnd w:id="33"/>
      <w:bookmarkEnd w:id="34"/>
      <w:bookmarkEnd w:id="35"/>
      <w:bookmarkEnd w:id="36"/>
      <w:bookmarkEnd w:id="37"/>
      <w:bookmarkEnd w:id="38"/>
      <w:bookmarkEnd w:id="39"/>
    </w:p>
    <w:tbl>
      <w:tblPr>
        <w:tblStyle w:val="5"/>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0041C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6B0DAEE8">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06FBF218">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0A834748">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69525059">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15E1533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2B4B0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6C17BA5">
            <w:pPr>
              <w:spacing w:line="276" w:lineRule="auto"/>
              <w:jc w:val="center"/>
              <w:rPr>
                <w:color w:val="000000" w:themeColor="text1"/>
                <w14:textFill>
                  <w14:solidFill>
                    <w14:schemeClr w14:val="tx1"/>
                  </w14:solidFill>
                </w14:textFill>
              </w:rPr>
            </w:pPr>
          </w:p>
        </w:tc>
        <w:tc>
          <w:tcPr>
            <w:tcW w:w="1559" w:type="dxa"/>
            <w:vAlign w:val="center"/>
          </w:tcPr>
          <w:p w14:paraId="77B16FF6">
            <w:pPr>
              <w:spacing w:line="276" w:lineRule="auto"/>
              <w:jc w:val="center"/>
              <w:rPr>
                <w:color w:val="000000" w:themeColor="text1"/>
                <w14:textFill>
                  <w14:solidFill>
                    <w14:schemeClr w14:val="tx1"/>
                  </w14:solidFill>
                </w14:textFill>
              </w:rPr>
            </w:pPr>
          </w:p>
        </w:tc>
        <w:tc>
          <w:tcPr>
            <w:tcW w:w="1418" w:type="dxa"/>
            <w:vAlign w:val="center"/>
          </w:tcPr>
          <w:p w14:paraId="6D2124BA">
            <w:pPr>
              <w:spacing w:line="276" w:lineRule="auto"/>
              <w:jc w:val="center"/>
              <w:rPr>
                <w:color w:val="000000" w:themeColor="text1"/>
                <w14:textFill>
                  <w14:solidFill>
                    <w14:schemeClr w14:val="tx1"/>
                  </w14:solidFill>
                </w14:textFill>
              </w:rPr>
            </w:pPr>
          </w:p>
        </w:tc>
        <w:tc>
          <w:tcPr>
            <w:tcW w:w="1701" w:type="dxa"/>
            <w:vAlign w:val="center"/>
          </w:tcPr>
          <w:p w14:paraId="2B8AF739">
            <w:pPr>
              <w:spacing w:line="276" w:lineRule="auto"/>
              <w:jc w:val="center"/>
              <w:rPr>
                <w:color w:val="000000" w:themeColor="text1"/>
                <w14:textFill>
                  <w14:solidFill>
                    <w14:schemeClr w14:val="tx1"/>
                  </w14:solidFill>
                </w14:textFill>
              </w:rPr>
            </w:pPr>
          </w:p>
        </w:tc>
        <w:tc>
          <w:tcPr>
            <w:tcW w:w="1842" w:type="dxa"/>
            <w:vAlign w:val="center"/>
          </w:tcPr>
          <w:p w14:paraId="0D3AFEBB">
            <w:pPr>
              <w:spacing w:line="276" w:lineRule="auto"/>
              <w:jc w:val="center"/>
              <w:rPr>
                <w:color w:val="000000" w:themeColor="text1"/>
                <w14:textFill>
                  <w14:solidFill>
                    <w14:schemeClr w14:val="tx1"/>
                  </w14:solidFill>
                </w14:textFill>
              </w:rPr>
            </w:pPr>
          </w:p>
        </w:tc>
      </w:tr>
      <w:tr w14:paraId="7A4CB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88581AF">
            <w:pPr>
              <w:spacing w:line="276" w:lineRule="auto"/>
              <w:jc w:val="center"/>
              <w:rPr>
                <w:color w:val="000000" w:themeColor="text1"/>
                <w14:textFill>
                  <w14:solidFill>
                    <w14:schemeClr w14:val="tx1"/>
                  </w14:solidFill>
                </w14:textFill>
              </w:rPr>
            </w:pPr>
          </w:p>
        </w:tc>
        <w:tc>
          <w:tcPr>
            <w:tcW w:w="1559" w:type="dxa"/>
            <w:vAlign w:val="center"/>
          </w:tcPr>
          <w:p w14:paraId="34CD0086">
            <w:pPr>
              <w:spacing w:line="276" w:lineRule="auto"/>
              <w:jc w:val="center"/>
              <w:rPr>
                <w:color w:val="000000" w:themeColor="text1"/>
                <w14:textFill>
                  <w14:solidFill>
                    <w14:schemeClr w14:val="tx1"/>
                  </w14:solidFill>
                </w14:textFill>
              </w:rPr>
            </w:pPr>
          </w:p>
        </w:tc>
        <w:tc>
          <w:tcPr>
            <w:tcW w:w="1418" w:type="dxa"/>
            <w:vAlign w:val="center"/>
          </w:tcPr>
          <w:p w14:paraId="3799E886">
            <w:pPr>
              <w:spacing w:line="276" w:lineRule="auto"/>
              <w:jc w:val="center"/>
              <w:rPr>
                <w:color w:val="000000" w:themeColor="text1"/>
                <w14:textFill>
                  <w14:solidFill>
                    <w14:schemeClr w14:val="tx1"/>
                  </w14:solidFill>
                </w14:textFill>
              </w:rPr>
            </w:pPr>
          </w:p>
        </w:tc>
        <w:tc>
          <w:tcPr>
            <w:tcW w:w="1701" w:type="dxa"/>
            <w:vAlign w:val="center"/>
          </w:tcPr>
          <w:p w14:paraId="267A4056">
            <w:pPr>
              <w:spacing w:line="276" w:lineRule="auto"/>
              <w:jc w:val="center"/>
              <w:rPr>
                <w:color w:val="000000" w:themeColor="text1"/>
                <w14:textFill>
                  <w14:solidFill>
                    <w14:schemeClr w14:val="tx1"/>
                  </w14:solidFill>
                </w14:textFill>
              </w:rPr>
            </w:pPr>
          </w:p>
        </w:tc>
        <w:tc>
          <w:tcPr>
            <w:tcW w:w="1842" w:type="dxa"/>
            <w:vAlign w:val="center"/>
          </w:tcPr>
          <w:p w14:paraId="3B02ED0C">
            <w:pPr>
              <w:spacing w:line="276" w:lineRule="auto"/>
              <w:jc w:val="center"/>
              <w:rPr>
                <w:color w:val="000000" w:themeColor="text1"/>
                <w14:textFill>
                  <w14:solidFill>
                    <w14:schemeClr w14:val="tx1"/>
                  </w14:solidFill>
                </w14:textFill>
              </w:rPr>
            </w:pPr>
          </w:p>
        </w:tc>
      </w:tr>
      <w:tr w14:paraId="4F9B0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CD43EC2">
            <w:pPr>
              <w:spacing w:line="276" w:lineRule="auto"/>
              <w:jc w:val="center"/>
              <w:rPr>
                <w:color w:val="000000" w:themeColor="text1"/>
                <w14:textFill>
                  <w14:solidFill>
                    <w14:schemeClr w14:val="tx1"/>
                  </w14:solidFill>
                </w14:textFill>
              </w:rPr>
            </w:pPr>
          </w:p>
        </w:tc>
        <w:tc>
          <w:tcPr>
            <w:tcW w:w="1559" w:type="dxa"/>
            <w:vAlign w:val="center"/>
          </w:tcPr>
          <w:p w14:paraId="257889B2">
            <w:pPr>
              <w:spacing w:line="276" w:lineRule="auto"/>
              <w:jc w:val="center"/>
              <w:rPr>
                <w:color w:val="000000" w:themeColor="text1"/>
                <w14:textFill>
                  <w14:solidFill>
                    <w14:schemeClr w14:val="tx1"/>
                  </w14:solidFill>
                </w14:textFill>
              </w:rPr>
            </w:pPr>
          </w:p>
        </w:tc>
        <w:tc>
          <w:tcPr>
            <w:tcW w:w="1418" w:type="dxa"/>
            <w:vAlign w:val="center"/>
          </w:tcPr>
          <w:p w14:paraId="1C4736D3">
            <w:pPr>
              <w:spacing w:line="276" w:lineRule="auto"/>
              <w:jc w:val="center"/>
              <w:rPr>
                <w:color w:val="000000" w:themeColor="text1"/>
                <w14:textFill>
                  <w14:solidFill>
                    <w14:schemeClr w14:val="tx1"/>
                  </w14:solidFill>
                </w14:textFill>
              </w:rPr>
            </w:pPr>
          </w:p>
        </w:tc>
        <w:tc>
          <w:tcPr>
            <w:tcW w:w="1701" w:type="dxa"/>
            <w:vAlign w:val="center"/>
          </w:tcPr>
          <w:p w14:paraId="730F093A">
            <w:pPr>
              <w:spacing w:line="276" w:lineRule="auto"/>
              <w:jc w:val="center"/>
              <w:rPr>
                <w:color w:val="000000" w:themeColor="text1"/>
                <w14:textFill>
                  <w14:solidFill>
                    <w14:schemeClr w14:val="tx1"/>
                  </w14:solidFill>
                </w14:textFill>
              </w:rPr>
            </w:pPr>
          </w:p>
        </w:tc>
        <w:tc>
          <w:tcPr>
            <w:tcW w:w="1842" w:type="dxa"/>
            <w:vAlign w:val="center"/>
          </w:tcPr>
          <w:p w14:paraId="22E1E857">
            <w:pPr>
              <w:spacing w:line="276" w:lineRule="auto"/>
              <w:jc w:val="center"/>
              <w:rPr>
                <w:color w:val="000000" w:themeColor="text1"/>
                <w14:textFill>
                  <w14:solidFill>
                    <w14:schemeClr w14:val="tx1"/>
                  </w14:solidFill>
                </w14:textFill>
              </w:rPr>
            </w:pPr>
          </w:p>
        </w:tc>
      </w:tr>
      <w:tr w14:paraId="3C2A1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924880C">
            <w:pPr>
              <w:spacing w:line="276" w:lineRule="auto"/>
              <w:jc w:val="center"/>
              <w:rPr>
                <w:color w:val="000000" w:themeColor="text1"/>
                <w14:textFill>
                  <w14:solidFill>
                    <w14:schemeClr w14:val="tx1"/>
                  </w14:solidFill>
                </w14:textFill>
              </w:rPr>
            </w:pPr>
          </w:p>
        </w:tc>
        <w:tc>
          <w:tcPr>
            <w:tcW w:w="1559" w:type="dxa"/>
            <w:vAlign w:val="center"/>
          </w:tcPr>
          <w:p w14:paraId="5983DF24">
            <w:pPr>
              <w:spacing w:line="276" w:lineRule="auto"/>
              <w:jc w:val="center"/>
              <w:rPr>
                <w:color w:val="000000" w:themeColor="text1"/>
                <w14:textFill>
                  <w14:solidFill>
                    <w14:schemeClr w14:val="tx1"/>
                  </w14:solidFill>
                </w14:textFill>
              </w:rPr>
            </w:pPr>
          </w:p>
        </w:tc>
        <w:tc>
          <w:tcPr>
            <w:tcW w:w="1418" w:type="dxa"/>
            <w:vAlign w:val="center"/>
          </w:tcPr>
          <w:p w14:paraId="33145D6B">
            <w:pPr>
              <w:spacing w:line="276" w:lineRule="auto"/>
              <w:jc w:val="center"/>
              <w:rPr>
                <w:color w:val="000000" w:themeColor="text1"/>
                <w14:textFill>
                  <w14:solidFill>
                    <w14:schemeClr w14:val="tx1"/>
                  </w14:solidFill>
                </w14:textFill>
              </w:rPr>
            </w:pPr>
          </w:p>
        </w:tc>
        <w:tc>
          <w:tcPr>
            <w:tcW w:w="1701" w:type="dxa"/>
            <w:vAlign w:val="center"/>
          </w:tcPr>
          <w:p w14:paraId="2F509695">
            <w:pPr>
              <w:spacing w:line="276" w:lineRule="auto"/>
              <w:jc w:val="center"/>
              <w:rPr>
                <w:color w:val="000000" w:themeColor="text1"/>
                <w14:textFill>
                  <w14:solidFill>
                    <w14:schemeClr w14:val="tx1"/>
                  </w14:solidFill>
                </w14:textFill>
              </w:rPr>
            </w:pPr>
          </w:p>
        </w:tc>
        <w:tc>
          <w:tcPr>
            <w:tcW w:w="1842" w:type="dxa"/>
            <w:vAlign w:val="center"/>
          </w:tcPr>
          <w:p w14:paraId="41AD9B42">
            <w:pPr>
              <w:spacing w:line="276" w:lineRule="auto"/>
              <w:jc w:val="center"/>
              <w:rPr>
                <w:color w:val="000000" w:themeColor="text1"/>
                <w14:textFill>
                  <w14:solidFill>
                    <w14:schemeClr w14:val="tx1"/>
                  </w14:solidFill>
                </w14:textFill>
              </w:rPr>
            </w:pPr>
          </w:p>
        </w:tc>
      </w:tr>
      <w:tr w14:paraId="26992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5D86CFA">
            <w:pPr>
              <w:spacing w:line="276" w:lineRule="auto"/>
              <w:jc w:val="center"/>
              <w:rPr>
                <w:color w:val="000000" w:themeColor="text1"/>
                <w14:textFill>
                  <w14:solidFill>
                    <w14:schemeClr w14:val="tx1"/>
                  </w14:solidFill>
                </w14:textFill>
              </w:rPr>
            </w:pPr>
          </w:p>
        </w:tc>
        <w:tc>
          <w:tcPr>
            <w:tcW w:w="1559" w:type="dxa"/>
            <w:vAlign w:val="center"/>
          </w:tcPr>
          <w:p w14:paraId="4AD97A3A">
            <w:pPr>
              <w:spacing w:line="276" w:lineRule="auto"/>
              <w:jc w:val="center"/>
              <w:rPr>
                <w:color w:val="000000" w:themeColor="text1"/>
                <w14:textFill>
                  <w14:solidFill>
                    <w14:schemeClr w14:val="tx1"/>
                  </w14:solidFill>
                </w14:textFill>
              </w:rPr>
            </w:pPr>
          </w:p>
        </w:tc>
        <w:tc>
          <w:tcPr>
            <w:tcW w:w="1418" w:type="dxa"/>
            <w:vAlign w:val="center"/>
          </w:tcPr>
          <w:p w14:paraId="1432E0E2">
            <w:pPr>
              <w:spacing w:line="276" w:lineRule="auto"/>
              <w:jc w:val="center"/>
              <w:rPr>
                <w:color w:val="000000" w:themeColor="text1"/>
                <w14:textFill>
                  <w14:solidFill>
                    <w14:schemeClr w14:val="tx1"/>
                  </w14:solidFill>
                </w14:textFill>
              </w:rPr>
            </w:pPr>
          </w:p>
        </w:tc>
        <w:tc>
          <w:tcPr>
            <w:tcW w:w="1701" w:type="dxa"/>
            <w:vAlign w:val="center"/>
          </w:tcPr>
          <w:p w14:paraId="7EEA0175">
            <w:pPr>
              <w:spacing w:line="276" w:lineRule="auto"/>
              <w:jc w:val="center"/>
              <w:rPr>
                <w:color w:val="000000" w:themeColor="text1"/>
                <w14:textFill>
                  <w14:solidFill>
                    <w14:schemeClr w14:val="tx1"/>
                  </w14:solidFill>
                </w14:textFill>
              </w:rPr>
            </w:pPr>
          </w:p>
        </w:tc>
        <w:tc>
          <w:tcPr>
            <w:tcW w:w="1842" w:type="dxa"/>
            <w:vAlign w:val="center"/>
          </w:tcPr>
          <w:p w14:paraId="7246F105">
            <w:pPr>
              <w:spacing w:line="276" w:lineRule="auto"/>
              <w:jc w:val="center"/>
              <w:rPr>
                <w:color w:val="000000" w:themeColor="text1"/>
                <w14:textFill>
                  <w14:solidFill>
                    <w14:schemeClr w14:val="tx1"/>
                  </w14:solidFill>
                </w14:textFill>
              </w:rPr>
            </w:pPr>
          </w:p>
        </w:tc>
      </w:tr>
      <w:tr w14:paraId="76F2A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DAEBE4B">
            <w:pPr>
              <w:spacing w:line="276" w:lineRule="auto"/>
              <w:jc w:val="center"/>
              <w:rPr>
                <w:color w:val="000000" w:themeColor="text1"/>
                <w14:textFill>
                  <w14:solidFill>
                    <w14:schemeClr w14:val="tx1"/>
                  </w14:solidFill>
                </w14:textFill>
              </w:rPr>
            </w:pPr>
          </w:p>
        </w:tc>
        <w:tc>
          <w:tcPr>
            <w:tcW w:w="1559" w:type="dxa"/>
            <w:vAlign w:val="center"/>
          </w:tcPr>
          <w:p w14:paraId="13C72268">
            <w:pPr>
              <w:spacing w:line="276" w:lineRule="auto"/>
              <w:jc w:val="center"/>
              <w:rPr>
                <w:color w:val="000000" w:themeColor="text1"/>
                <w14:textFill>
                  <w14:solidFill>
                    <w14:schemeClr w14:val="tx1"/>
                  </w14:solidFill>
                </w14:textFill>
              </w:rPr>
            </w:pPr>
          </w:p>
        </w:tc>
        <w:tc>
          <w:tcPr>
            <w:tcW w:w="1418" w:type="dxa"/>
            <w:vAlign w:val="center"/>
          </w:tcPr>
          <w:p w14:paraId="597FBD7B">
            <w:pPr>
              <w:spacing w:line="276" w:lineRule="auto"/>
              <w:jc w:val="center"/>
              <w:rPr>
                <w:color w:val="000000" w:themeColor="text1"/>
                <w14:textFill>
                  <w14:solidFill>
                    <w14:schemeClr w14:val="tx1"/>
                  </w14:solidFill>
                </w14:textFill>
              </w:rPr>
            </w:pPr>
          </w:p>
        </w:tc>
        <w:tc>
          <w:tcPr>
            <w:tcW w:w="1701" w:type="dxa"/>
            <w:vAlign w:val="center"/>
          </w:tcPr>
          <w:p w14:paraId="1494FF63">
            <w:pPr>
              <w:spacing w:line="276" w:lineRule="auto"/>
              <w:jc w:val="center"/>
              <w:rPr>
                <w:color w:val="000000" w:themeColor="text1"/>
                <w14:textFill>
                  <w14:solidFill>
                    <w14:schemeClr w14:val="tx1"/>
                  </w14:solidFill>
                </w14:textFill>
              </w:rPr>
            </w:pPr>
          </w:p>
        </w:tc>
        <w:tc>
          <w:tcPr>
            <w:tcW w:w="1842" w:type="dxa"/>
            <w:vAlign w:val="center"/>
          </w:tcPr>
          <w:p w14:paraId="33163B6D">
            <w:pPr>
              <w:spacing w:line="276" w:lineRule="auto"/>
              <w:jc w:val="center"/>
              <w:rPr>
                <w:color w:val="000000" w:themeColor="text1"/>
                <w14:textFill>
                  <w14:solidFill>
                    <w14:schemeClr w14:val="tx1"/>
                  </w14:solidFill>
                </w14:textFill>
              </w:rPr>
            </w:pPr>
          </w:p>
        </w:tc>
      </w:tr>
      <w:tr w14:paraId="5ED8A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55E98BA">
            <w:pPr>
              <w:spacing w:line="276" w:lineRule="auto"/>
              <w:jc w:val="center"/>
              <w:rPr>
                <w:color w:val="000000" w:themeColor="text1"/>
                <w14:textFill>
                  <w14:solidFill>
                    <w14:schemeClr w14:val="tx1"/>
                  </w14:solidFill>
                </w14:textFill>
              </w:rPr>
            </w:pPr>
          </w:p>
        </w:tc>
        <w:tc>
          <w:tcPr>
            <w:tcW w:w="1559" w:type="dxa"/>
            <w:vAlign w:val="center"/>
          </w:tcPr>
          <w:p w14:paraId="29160A70">
            <w:pPr>
              <w:spacing w:line="276" w:lineRule="auto"/>
              <w:jc w:val="center"/>
              <w:rPr>
                <w:color w:val="000000" w:themeColor="text1"/>
                <w14:textFill>
                  <w14:solidFill>
                    <w14:schemeClr w14:val="tx1"/>
                  </w14:solidFill>
                </w14:textFill>
              </w:rPr>
            </w:pPr>
          </w:p>
        </w:tc>
        <w:tc>
          <w:tcPr>
            <w:tcW w:w="1418" w:type="dxa"/>
            <w:vAlign w:val="center"/>
          </w:tcPr>
          <w:p w14:paraId="4D9B2F9F">
            <w:pPr>
              <w:spacing w:line="276" w:lineRule="auto"/>
              <w:jc w:val="center"/>
              <w:rPr>
                <w:color w:val="000000" w:themeColor="text1"/>
                <w14:textFill>
                  <w14:solidFill>
                    <w14:schemeClr w14:val="tx1"/>
                  </w14:solidFill>
                </w14:textFill>
              </w:rPr>
            </w:pPr>
          </w:p>
        </w:tc>
        <w:tc>
          <w:tcPr>
            <w:tcW w:w="1701" w:type="dxa"/>
            <w:vAlign w:val="center"/>
          </w:tcPr>
          <w:p w14:paraId="557EC4CC">
            <w:pPr>
              <w:spacing w:line="276" w:lineRule="auto"/>
              <w:jc w:val="center"/>
              <w:rPr>
                <w:color w:val="000000" w:themeColor="text1"/>
                <w14:textFill>
                  <w14:solidFill>
                    <w14:schemeClr w14:val="tx1"/>
                  </w14:solidFill>
                </w14:textFill>
              </w:rPr>
            </w:pPr>
          </w:p>
        </w:tc>
        <w:tc>
          <w:tcPr>
            <w:tcW w:w="1842" w:type="dxa"/>
            <w:vAlign w:val="center"/>
          </w:tcPr>
          <w:p w14:paraId="7B509E5F">
            <w:pPr>
              <w:spacing w:line="276" w:lineRule="auto"/>
              <w:jc w:val="center"/>
              <w:rPr>
                <w:color w:val="000000" w:themeColor="text1"/>
                <w14:textFill>
                  <w14:solidFill>
                    <w14:schemeClr w14:val="tx1"/>
                  </w14:solidFill>
                </w14:textFill>
              </w:rPr>
            </w:pPr>
          </w:p>
        </w:tc>
      </w:tr>
      <w:tr w14:paraId="5D865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7BEDA0A">
            <w:pPr>
              <w:spacing w:line="276" w:lineRule="auto"/>
              <w:jc w:val="center"/>
              <w:rPr>
                <w:color w:val="000000" w:themeColor="text1"/>
                <w14:textFill>
                  <w14:solidFill>
                    <w14:schemeClr w14:val="tx1"/>
                  </w14:solidFill>
                </w14:textFill>
              </w:rPr>
            </w:pPr>
          </w:p>
        </w:tc>
        <w:tc>
          <w:tcPr>
            <w:tcW w:w="1559" w:type="dxa"/>
            <w:vAlign w:val="center"/>
          </w:tcPr>
          <w:p w14:paraId="2FBF7EF6">
            <w:pPr>
              <w:spacing w:line="276" w:lineRule="auto"/>
              <w:jc w:val="center"/>
              <w:rPr>
                <w:color w:val="000000" w:themeColor="text1"/>
                <w14:textFill>
                  <w14:solidFill>
                    <w14:schemeClr w14:val="tx1"/>
                  </w14:solidFill>
                </w14:textFill>
              </w:rPr>
            </w:pPr>
          </w:p>
        </w:tc>
        <w:tc>
          <w:tcPr>
            <w:tcW w:w="1418" w:type="dxa"/>
            <w:vAlign w:val="center"/>
          </w:tcPr>
          <w:p w14:paraId="6076683A">
            <w:pPr>
              <w:spacing w:line="276" w:lineRule="auto"/>
              <w:jc w:val="center"/>
              <w:rPr>
                <w:color w:val="000000" w:themeColor="text1"/>
                <w14:textFill>
                  <w14:solidFill>
                    <w14:schemeClr w14:val="tx1"/>
                  </w14:solidFill>
                </w14:textFill>
              </w:rPr>
            </w:pPr>
          </w:p>
        </w:tc>
        <w:tc>
          <w:tcPr>
            <w:tcW w:w="1701" w:type="dxa"/>
            <w:vAlign w:val="center"/>
          </w:tcPr>
          <w:p w14:paraId="39895023">
            <w:pPr>
              <w:spacing w:line="276" w:lineRule="auto"/>
              <w:jc w:val="center"/>
              <w:rPr>
                <w:color w:val="000000" w:themeColor="text1"/>
                <w14:textFill>
                  <w14:solidFill>
                    <w14:schemeClr w14:val="tx1"/>
                  </w14:solidFill>
                </w14:textFill>
              </w:rPr>
            </w:pPr>
          </w:p>
        </w:tc>
        <w:tc>
          <w:tcPr>
            <w:tcW w:w="1842" w:type="dxa"/>
            <w:vAlign w:val="center"/>
          </w:tcPr>
          <w:p w14:paraId="63D42B19">
            <w:pPr>
              <w:spacing w:line="276" w:lineRule="auto"/>
              <w:jc w:val="center"/>
              <w:rPr>
                <w:color w:val="000000" w:themeColor="text1"/>
                <w14:textFill>
                  <w14:solidFill>
                    <w14:schemeClr w14:val="tx1"/>
                  </w14:solidFill>
                </w14:textFill>
              </w:rPr>
            </w:pPr>
          </w:p>
        </w:tc>
      </w:tr>
      <w:tr w14:paraId="7FF04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6A54AA7">
            <w:pPr>
              <w:spacing w:line="276" w:lineRule="auto"/>
              <w:jc w:val="center"/>
              <w:rPr>
                <w:color w:val="000000" w:themeColor="text1"/>
                <w14:textFill>
                  <w14:solidFill>
                    <w14:schemeClr w14:val="tx1"/>
                  </w14:solidFill>
                </w14:textFill>
              </w:rPr>
            </w:pPr>
          </w:p>
        </w:tc>
        <w:tc>
          <w:tcPr>
            <w:tcW w:w="1559" w:type="dxa"/>
            <w:vAlign w:val="center"/>
          </w:tcPr>
          <w:p w14:paraId="0E2D9D45">
            <w:pPr>
              <w:spacing w:line="276" w:lineRule="auto"/>
              <w:jc w:val="center"/>
              <w:rPr>
                <w:color w:val="000000" w:themeColor="text1"/>
                <w14:textFill>
                  <w14:solidFill>
                    <w14:schemeClr w14:val="tx1"/>
                  </w14:solidFill>
                </w14:textFill>
              </w:rPr>
            </w:pPr>
          </w:p>
        </w:tc>
        <w:tc>
          <w:tcPr>
            <w:tcW w:w="1418" w:type="dxa"/>
            <w:vAlign w:val="center"/>
          </w:tcPr>
          <w:p w14:paraId="06F7272D">
            <w:pPr>
              <w:spacing w:line="276" w:lineRule="auto"/>
              <w:jc w:val="center"/>
              <w:rPr>
                <w:color w:val="000000" w:themeColor="text1"/>
                <w14:textFill>
                  <w14:solidFill>
                    <w14:schemeClr w14:val="tx1"/>
                  </w14:solidFill>
                </w14:textFill>
              </w:rPr>
            </w:pPr>
          </w:p>
        </w:tc>
        <w:tc>
          <w:tcPr>
            <w:tcW w:w="1701" w:type="dxa"/>
            <w:vAlign w:val="center"/>
          </w:tcPr>
          <w:p w14:paraId="52A6AB49">
            <w:pPr>
              <w:spacing w:line="276" w:lineRule="auto"/>
              <w:jc w:val="center"/>
              <w:rPr>
                <w:color w:val="000000" w:themeColor="text1"/>
                <w14:textFill>
                  <w14:solidFill>
                    <w14:schemeClr w14:val="tx1"/>
                  </w14:solidFill>
                </w14:textFill>
              </w:rPr>
            </w:pPr>
          </w:p>
        </w:tc>
        <w:tc>
          <w:tcPr>
            <w:tcW w:w="1842" w:type="dxa"/>
            <w:vAlign w:val="center"/>
          </w:tcPr>
          <w:p w14:paraId="5F05E35D">
            <w:pPr>
              <w:spacing w:line="276" w:lineRule="auto"/>
              <w:jc w:val="center"/>
              <w:rPr>
                <w:color w:val="000000" w:themeColor="text1"/>
                <w14:textFill>
                  <w14:solidFill>
                    <w14:schemeClr w14:val="tx1"/>
                  </w14:solidFill>
                </w14:textFill>
              </w:rPr>
            </w:pPr>
          </w:p>
        </w:tc>
      </w:tr>
      <w:tr w14:paraId="742D6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0649ADB">
            <w:pPr>
              <w:spacing w:line="276" w:lineRule="auto"/>
              <w:jc w:val="center"/>
              <w:rPr>
                <w:color w:val="000000" w:themeColor="text1"/>
                <w14:textFill>
                  <w14:solidFill>
                    <w14:schemeClr w14:val="tx1"/>
                  </w14:solidFill>
                </w14:textFill>
              </w:rPr>
            </w:pPr>
          </w:p>
        </w:tc>
        <w:tc>
          <w:tcPr>
            <w:tcW w:w="1559" w:type="dxa"/>
            <w:vAlign w:val="center"/>
          </w:tcPr>
          <w:p w14:paraId="6E959A40">
            <w:pPr>
              <w:spacing w:line="276" w:lineRule="auto"/>
              <w:jc w:val="center"/>
              <w:rPr>
                <w:color w:val="000000" w:themeColor="text1"/>
                <w14:textFill>
                  <w14:solidFill>
                    <w14:schemeClr w14:val="tx1"/>
                  </w14:solidFill>
                </w14:textFill>
              </w:rPr>
            </w:pPr>
          </w:p>
        </w:tc>
        <w:tc>
          <w:tcPr>
            <w:tcW w:w="1418" w:type="dxa"/>
            <w:vAlign w:val="center"/>
          </w:tcPr>
          <w:p w14:paraId="7C4B6928">
            <w:pPr>
              <w:spacing w:line="276" w:lineRule="auto"/>
              <w:jc w:val="center"/>
              <w:rPr>
                <w:color w:val="000000" w:themeColor="text1"/>
                <w14:textFill>
                  <w14:solidFill>
                    <w14:schemeClr w14:val="tx1"/>
                  </w14:solidFill>
                </w14:textFill>
              </w:rPr>
            </w:pPr>
          </w:p>
        </w:tc>
        <w:tc>
          <w:tcPr>
            <w:tcW w:w="1701" w:type="dxa"/>
            <w:vAlign w:val="center"/>
          </w:tcPr>
          <w:p w14:paraId="740E108D">
            <w:pPr>
              <w:spacing w:line="276" w:lineRule="auto"/>
              <w:jc w:val="center"/>
              <w:rPr>
                <w:color w:val="000000" w:themeColor="text1"/>
                <w14:textFill>
                  <w14:solidFill>
                    <w14:schemeClr w14:val="tx1"/>
                  </w14:solidFill>
                </w14:textFill>
              </w:rPr>
            </w:pPr>
          </w:p>
        </w:tc>
        <w:tc>
          <w:tcPr>
            <w:tcW w:w="1842" w:type="dxa"/>
            <w:vAlign w:val="center"/>
          </w:tcPr>
          <w:p w14:paraId="5A9DD626">
            <w:pPr>
              <w:spacing w:line="276" w:lineRule="auto"/>
              <w:jc w:val="center"/>
              <w:rPr>
                <w:color w:val="000000" w:themeColor="text1"/>
                <w14:textFill>
                  <w14:solidFill>
                    <w14:schemeClr w14:val="tx1"/>
                  </w14:solidFill>
                </w14:textFill>
              </w:rPr>
            </w:pPr>
          </w:p>
        </w:tc>
      </w:tr>
      <w:tr w14:paraId="7FF22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C4BE421">
            <w:pPr>
              <w:spacing w:line="276" w:lineRule="auto"/>
              <w:jc w:val="center"/>
              <w:rPr>
                <w:color w:val="000000" w:themeColor="text1"/>
                <w14:textFill>
                  <w14:solidFill>
                    <w14:schemeClr w14:val="tx1"/>
                  </w14:solidFill>
                </w14:textFill>
              </w:rPr>
            </w:pPr>
          </w:p>
        </w:tc>
        <w:tc>
          <w:tcPr>
            <w:tcW w:w="1559" w:type="dxa"/>
            <w:vAlign w:val="center"/>
          </w:tcPr>
          <w:p w14:paraId="567B7AF6">
            <w:pPr>
              <w:spacing w:line="276" w:lineRule="auto"/>
              <w:jc w:val="center"/>
              <w:rPr>
                <w:color w:val="000000" w:themeColor="text1"/>
                <w14:textFill>
                  <w14:solidFill>
                    <w14:schemeClr w14:val="tx1"/>
                  </w14:solidFill>
                </w14:textFill>
              </w:rPr>
            </w:pPr>
          </w:p>
        </w:tc>
        <w:tc>
          <w:tcPr>
            <w:tcW w:w="1418" w:type="dxa"/>
            <w:vAlign w:val="center"/>
          </w:tcPr>
          <w:p w14:paraId="5A291951">
            <w:pPr>
              <w:spacing w:line="276" w:lineRule="auto"/>
              <w:jc w:val="center"/>
              <w:rPr>
                <w:color w:val="000000" w:themeColor="text1"/>
                <w14:textFill>
                  <w14:solidFill>
                    <w14:schemeClr w14:val="tx1"/>
                  </w14:solidFill>
                </w14:textFill>
              </w:rPr>
            </w:pPr>
          </w:p>
        </w:tc>
        <w:tc>
          <w:tcPr>
            <w:tcW w:w="1701" w:type="dxa"/>
            <w:vAlign w:val="center"/>
          </w:tcPr>
          <w:p w14:paraId="75BD0C1E">
            <w:pPr>
              <w:spacing w:line="276" w:lineRule="auto"/>
              <w:jc w:val="center"/>
              <w:rPr>
                <w:color w:val="000000" w:themeColor="text1"/>
                <w14:textFill>
                  <w14:solidFill>
                    <w14:schemeClr w14:val="tx1"/>
                  </w14:solidFill>
                </w14:textFill>
              </w:rPr>
            </w:pPr>
          </w:p>
        </w:tc>
        <w:tc>
          <w:tcPr>
            <w:tcW w:w="1842" w:type="dxa"/>
            <w:vAlign w:val="center"/>
          </w:tcPr>
          <w:p w14:paraId="7086D6FA">
            <w:pPr>
              <w:spacing w:line="276" w:lineRule="auto"/>
              <w:jc w:val="center"/>
              <w:rPr>
                <w:color w:val="000000" w:themeColor="text1"/>
                <w14:textFill>
                  <w14:solidFill>
                    <w14:schemeClr w14:val="tx1"/>
                  </w14:solidFill>
                </w14:textFill>
              </w:rPr>
            </w:pPr>
          </w:p>
        </w:tc>
      </w:tr>
      <w:tr w14:paraId="74D2F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8BE0661">
            <w:pPr>
              <w:spacing w:line="276" w:lineRule="auto"/>
              <w:jc w:val="center"/>
              <w:rPr>
                <w:color w:val="000000" w:themeColor="text1"/>
                <w14:textFill>
                  <w14:solidFill>
                    <w14:schemeClr w14:val="tx1"/>
                  </w14:solidFill>
                </w14:textFill>
              </w:rPr>
            </w:pPr>
          </w:p>
        </w:tc>
        <w:tc>
          <w:tcPr>
            <w:tcW w:w="1559" w:type="dxa"/>
            <w:vAlign w:val="center"/>
          </w:tcPr>
          <w:p w14:paraId="7D0777E6">
            <w:pPr>
              <w:spacing w:line="276" w:lineRule="auto"/>
              <w:jc w:val="center"/>
              <w:rPr>
                <w:color w:val="000000" w:themeColor="text1"/>
                <w14:textFill>
                  <w14:solidFill>
                    <w14:schemeClr w14:val="tx1"/>
                  </w14:solidFill>
                </w14:textFill>
              </w:rPr>
            </w:pPr>
          </w:p>
        </w:tc>
        <w:tc>
          <w:tcPr>
            <w:tcW w:w="1418" w:type="dxa"/>
            <w:vAlign w:val="center"/>
          </w:tcPr>
          <w:p w14:paraId="228FA965">
            <w:pPr>
              <w:spacing w:line="276" w:lineRule="auto"/>
              <w:jc w:val="center"/>
              <w:rPr>
                <w:color w:val="000000" w:themeColor="text1"/>
                <w14:textFill>
                  <w14:solidFill>
                    <w14:schemeClr w14:val="tx1"/>
                  </w14:solidFill>
                </w14:textFill>
              </w:rPr>
            </w:pPr>
          </w:p>
        </w:tc>
        <w:tc>
          <w:tcPr>
            <w:tcW w:w="1701" w:type="dxa"/>
            <w:vAlign w:val="center"/>
          </w:tcPr>
          <w:p w14:paraId="7C623E76">
            <w:pPr>
              <w:spacing w:line="276" w:lineRule="auto"/>
              <w:jc w:val="center"/>
              <w:rPr>
                <w:color w:val="000000" w:themeColor="text1"/>
                <w14:textFill>
                  <w14:solidFill>
                    <w14:schemeClr w14:val="tx1"/>
                  </w14:solidFill>
                </w14:textFill>
              </w:rPr>
            </w:pPr>
          </w:p>
        </w:tc>
        <w:tc>
          <w:tcPr>
            <w:tcW w:w="1842" w:type="dxa"/>
            <w:vAlign w:val="center"/>
          </w:tcPr>
          <w:p w14:paraId="60032C9A">
            <w:pPr>
              <w:spacing w:line="276" w:lineRule="auto"/>
              <w:jc w:val="center"/>
              <w:rPr>
                <w:color w:val="000000" w:themeColor="text1"/>
                <w14:textFill>
                  <w14:solidFill>
                    <w14:schemeClr w14:val="tx1"/>
                  </w14:solidFill>
                </w14:textFill>
              </w:rPr>
            </w:pPr>
          </w:p>
        </w:tc>
      </w:tr>
      <w:tr w14:paraId="0413F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BE6841A">
            <w:pPr>
              <w:spacing w:line="276" w:lineRule="auto"/>
              <w:jc w:val="center"/>
              <w:rPr>
                <w:color w:val="000000" w:themeColor="text1"/>
                <w14:textFill>
                  <w14:solidFill>
                    <w14:schemeClr w14:val="tx1"/>
                  </w14:solidFill>
                </w14:textFill>
              </w:rPr>
            </w:pPr>
          </w:p>
        </w:tc>
        <w:tc>
          <w:tcPr>
            <w:tcW w:w="1559" w:type="dxa"/>
            <w:vAlign w:val="center"/>
          </w:tcPr>
          <w:p w14:paraId="3566C1F9">
            <w:pPr>
              <w:spacing w:line="276" w:lineRule="auto"/>
              <w:jc w:val="center"/>
              <w:rPr>
                <w:color w:val="000000" w:themeColor="text1"/>
                <w14:textFill>
                  <w14:solidFill>
                    <w14:schemeClr w14:val="tx1"/>
                  </w14:solidFill>
                </w14:textFill>
              </w:rPr>
            </w:pPr>
          </w:p>
        </w:tc>
        <w:tc>
          <w:tcPr>
            <w:tcW w:w="1418" w:type="dxa"/>
            <w:vAlign w:val="center"/>
          </w:tcPr>
          <w:p w14:paraId="422C2FD8">
            <w:pPr>
              <w:spacing w:line="276" w:lineRule="auto"/>
              <w:jc w:val="center"/>
              <w:rPr>
                <w:color w:val="000000" w:themeColor="text1"/>
                <w14:textFill>
                  <w14:solidFill>
                    <w14:schemeClr w14:val="tx1"/>
                  </w14:solidFill>
                </w14:textFill>
              </w:rPr>
            </w:pPr>
          </w:p>
        </w:tc>
        <w:tc>
          <w:tcPr>
            <w:tcW w:w="1701" w:type="dxa"/>
            <w:vAlign w:val="center"/>
          </w:tcPr>
          <w:p w14:paraId="343448C3">
            <w:pPr>
              <w:spacing w:line="276" w:lineRule="auto"/>
              <w:jc w:val="center"/>
              <w:rPr>
                <w:color w:val="000000" w:themeColor="text1"/>
                <w14:textFill>
                  <w14:solidFill>
                    <w14:schemeClr w14:val="tx1"/>
                  </w14:solidFill>
                </w14:textFill>
              </w:rPr>
            </w:pPr>
          </w:p>
        </w:tc>
        <w:tc>
          <w:tcPr>
            <w:tcW w:w="1842" w:type="dxa"/>
            <w:vAlign w:val="center"/>
          </w:tcPr>
          <w:p w14:paraId="54D82BC4">
            <w:pPr>
              <w:spacing w:line="276" w:lineRule="auto"/>
              <w:jc w:val="center"/>
              <w:rPr>
                <w:color w:val="000000" w:themeColor="text1"/>
                <w14:textFill>
                  <w14:solidFill>
                    <w14:schemeClr w14:val="tx1"/>
                  </w14:solidFill>
                </w14:textFill>
              </w:rPr>
            </w:pPr>
          </w:p>
        </w:tc>
      </w:tr>
    </w:tbl>
    <w:p w14:paraId="0C02C541">
      <w:pPr>
        <w:tabs>
          <w:tab w:val="left" w:pos="5580"/>
        </w:tabs>
        <w:spacing w:line="520" w:lineRule="exact"/>
        <w:contextualSpacing/>
        <w:jc w:val="left"/>
        <w:rPr>
          <w:rFonts w:ascii="仿宋" w:hAnsi="仿宋" w:eastAsia="仿宋" w:cs="宋体"/>
          <w:b/>
          <w:color w:val="000000" w:themeColor="text1"/>
          <w:sz w:val="32"/>
          <w:szCs w:val="32"/>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cs="宋体"/>
          <w:bCs/>
          <w:color w:val="000000" w:themeColor="text1"/>
          <w:sz w:val="32"/>
          <w:szCs w:val="32"/>
          <w14:textFill>
            <w14:solidFill>
              <w14:schemeClr w14:val="tx1"/>
            </w14:solidFill>
          </w14:textFill>
        </w:rPr>
        <w:t>注：合格的案例材料要求详见“</w:t>
      </w:r>
      <w:r>
        <w:rPr>
          <w:rFonts w:ascii="仿宋" w:hAnsi="仿宋" w:eastAsia="仿宋" w:cs="宋体"/>
          <w:b/>
          <w:bCs/>
          <w:color w:val="000000" w:themeColor="text1"/>
          <w:sz w:val="32"/>
          <w:szCs w:val="32"/>
          <w14:textFill>
            <w14:solidFill>
              <w14:schemeClr w14:val="tx1"/>
            </w14:solidFill>
          </w14:textFill>
        </w:rPr>
        <w:t>评审标准</w:t>
      </w:r>
      <w:r>
        <w:rPr>
          <w:rFonts w:ascii="仿宋" w:hAnsi="仿宋" w:eastAsia="仿宋" w:cs="宋体"/>
          <w:bCs/>
          <w:color w:val="000000" w:themeColor="text1"/>
          <w:sz w:val="32"/>
          <w:szCs w:val="32"/>
          <w14:textFill>
            <w14:solidFill>
              <w14:schemeClr w14:val="tx1"/>
            </w14:solidFill>
          </w14:textFill>
        </w:rPr>
        <w:t>”中“成功实施案例”要求。</w:t>
      </w:r>
    </w:p>
    <w:p w14:paraId="6155F8A5">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0" w:name="_Toc203469240"/>
      <w:bookmarkStart w:id="41"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0"/>
    </w:p>
    <w:tbl>
      <w:tblPr>
        <w:tblStyle w:val="5"/>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3004F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3A30CE53">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7D680DB5">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1BE2C481">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65994421">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43D799D4">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41352CD0">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71941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96D111A">
            <w:pPr>
              <w:spacing w:line="276" w:lineRule="auto"/>
              <w:jc w:val="center"/>
              <w:rPr>
                <w:color w:val="000000" w:themeColor="text1"/>
                <w14:textFill>
                  <w14:solidFill>
                    <w14:schemeClr w14:val="tx1"/>
                  </w14:solidFill>
                </w14:textFill>
              </w:rPr>
            </w:pPr>
          </w:p>
        </w:tc>
        <w:tc>
          <w:tcPr>
            <w:tcW w:w="2134" w:type="dxa"/>
            <w:vAlign w:val="center"/>
          </w:tcPr>
          <w:p w14:paraId="7835E3D0">
            <w:pPr>
              <w:spacing w:line="276" w:lineRule="auto"/>
              <w:jc w:val="center"/>
              <w:rPr>
                <w:color w:val="000000" w:themeColor="text1"/>
                <w14:textFill>
                  <w14:solidFill>
                    <w14:schemeClr w14:val="tx1"/>
                  </w14:solidFill>
                </w14:textFill>
              </w:rPr>
            </w:pPr>
          </w:p>
        </w:tc>
        <w:tc>
          <w:tcPr>
            <w:tcW w:w="1186" w:type="dxa"/>
            <w:vAlign w:val="center"/>
          </w:tcPr>
          <w:p w14:paraId="4671ACCE">
            <w:pPr>
              <w:spacing w:line="276" w:lineRule="auto"/>
              <w:jc w:val="center"/>
              <w:rPr>
                <w:color w:val="000000" w:themeColor="text1"/>
                <w14:textFill>
                  <w14:solidFill>
                    <w14:schemeClr w14:val="tx1"/>
                  </w14:solidFill>
                </w14:textFill>
              </w:rPr>
            </w:pPr>
          </w:p>
        </w:tc>
        <w:tc>
          <w:tcPr>
            <w:tcW w:w="1423" w:type="dxa"/>
          </w:tcPr>
          <w:p w14:paraId="11FF39A0">
            <w:pPr>
              <w:spacing w:line="276" w:lineRule="auto"/>
              <w:jc w:val="center"/>
              <w:rPr>
                <w:color w:val="000000" w:themeColor="text1"/>
                <w14:textFill>
                  <w14:solidFill>
                    <w14:schemeClr w14:val="tx1"/>
                  </w14:solidFill>
                </w14:textFill>
              </w:rPr>
            </w:pPr>
          </w:p>
        </w:tc>
        <w:tc>
          <w:tcPr>
            <w:tcW w:w="1423" w:type="dxa"/>
            <w:vAlign w:val="center"/>
          </w:tcPr>
          <w:p w14:paraId="075259FD">
            <w:pPr>
              <w:spacing w:line="276" w:lineRule="auto"/>
              <w:jc w:val="center"/>
              <w:rPr>
                <w:color w:val="000000" w:themeColor="text1"/>
                <w14:textFill>
                  <w14:solidFill>
                    <w14:schemeClr w14:val="tx1"/>
                  </w14:solidFill>
                </w14:textFill>
              </w:rPr>
            </w:pPr>
          </w:p>
        </w:tc>
        <w:tc>
          <w:tcPr>
            <w:tcW w:w="1541" w:type="dxa"/>
            <w:vAlign w:val="center"/>
          </w:tcPr>
          <w:p w14:paraId="7D52EE7C">
            <w:pPr>
              <w:spacing w:line="276" w:lineRule="auto"/>
              <w:jc w:val="center"/>
              <w:rPr>
                <w:color w:val="000000" w:themeColor="text1"/>
                <w14:textFill>
                  <w14:solidFill>
                    <w14:schemeClr w14:val="tx1"/>
                  </w14:solidFill>
                </w14:textFill>
              </w:rPr>
            </w:pPr>
          </w:p>
        </w:tc>
      </w:tr>
      <w:tr w14:paraId="48D4D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9777170">
            <w:pPr>
              <w:spacing w:line="276" w:lineRule="auto"/>
              <w:jc w:val="center"/>
              <w:rPr>
                <w:color w:val="000000" w:themeColor="text1"/>
                <w14:textFill>
                  <w14:solidFill>
                    <w14:schemeClr w14:val="tx1"/>
                  </w14:solidFill>
                </w14:textFill>
              </w:rPr>
            </w:pPr>
          </w:p>
        </w:tc>
        <w:tc>
          <w:tcPr>
            <w:tcW w:w="2134" w:type="dxa"/>
            <w:vAlign w:val="center"/>
          </w:tcPr>
          <w:p w14:paraId="5647C4CE">
            <w:pPr>
              <w:spacing w:line="276" w:lineRule="auto"/>
              <w:jc w:val="center"/>
              <w:rPr>
                <w:color w:val="000000" w:themeColor="text1"/>
                <w14:textFill>
                  <w14:solidFill>
                    <w14:schemeClr w14:val="tx1"/>
                  </w14:solidFill>
                </w14:textFill>
              </w:rPr>
            </w:pPr>
          </w:p>
        </w:tc>
        <w:tc>
          <w:tcPr>
            <w:tcW w:w="1186" w:type="dxa"/>
            <w:vAlign w:val="center"/>
          </w:tcPr>
          <w:p w14:paraId="1A55FAFD">
            <w:pPr>
              <w:spacing w:line="276" w:lineRule="auto"/>
              <w:jc w:val="center"/>
              <w:rPr>
                <w:color w:val="000000" w:themeColor="text1"/>
                <w14:textFill>
                  <w14:solidFill>
                    <w14:schemeClr w14:val="tx1"/>
                  </w14:solidFill>
                </w14:textFill>
              </w:rPr>
            </w:pPr>
          </w:p>
        </w:tc>
        <w:tc>
          <w:tcPr>
            <w:tcW w:w="1423" w:type="dxa"/>
          </w:tcPr>
          <w:p w14:paraId="6F8A81D1">
            <w:pPr>
              <w:spacing w:line="276" w:lineRule="auto"/>
              <w:jc w:val="center"/>
              <w:rPr>
                <w:color w:val="000000" w:themeColor="text1"/>
                <w14:textFill>
                  <w14:solidFill>
                    <w14:schemeClr w14:val="tx1"/>
                  </w14:solidFill>
                </w14:textFill>
              </w:rPr>
            </w:pPr>
          </w:p>
        </w:tc>
        <w:tc>
          <w:tcPr>
            <w:tcW w:w="1423" w:type="dxa"/>
            <w:vAlign w:val="center"/>
          </w:tcPr>
          <w:p w14:paraId="2FA31AD3">
            <w:pPr>
              <w:spacing w:line="276" w:lineRule="auto"/>
              <w:jc w:val="center"/>
              <w:rPr>
                <w:color w:val="000000" w:themeColor="text1"/>
                <w14:textFill>
                  <w14:solidFill>
                    <w14:schemeClr w14:val="tx1"/>
                  </w14:solidFill>
                </w14:textFill>
              </w:rPr>
            </w:pPr>
          </w:p>
        </w:tc>
        <w:tc>
          <w:tcPr>
            <w:tcW w:w="1541" w:type="dxa"/>
            <w:vAlign w:val="center"/>
          </w:tcPr>
          <w:p w14:paraId="1F48D9B6">
            <w:pPr>
              <w:spacing w:line="276" w:lineRule="auto"/>
              <w:jc w:val="center"/>
              <w:rPr>
                <w:color w:val="000000" w:themeColor="text1"/>
                <w14:textFill>
                  <w14:solidFill>
                    <w14:schemeClr w14:val="tx1"/>
                  </w14:solidFill>
                </w14:textFill>
              </w:rPr>
            </w:pPr>
          </w:p>
        </w:tc>
      </w:tr>
      <w:tr w14:paraId="17457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799084C">
            <w:pPr>
              <w:spacing w:line="276" w:lineRule="auto"/>
              <w:jc w:val="center"/>
              <w:rPr>
                <w:color w:val="000000" w:themeColor="text1"/>
                <w14:textFill>
                  <w14:solidFill>
                    <w14:schemeClr w14:val="tx1"/>
                  </w14:solidFill>
                </w14:textFill>
              </w:rPr>
            </w:pPr>
          </w:p>
        </w:tc>
        <w:tc>
          <w:tcPr>
            <w:tcW w:w="2134" w:type="dxa"/>
            <w:vAlign w:val="center"/>
          </w:tcPr>
          <w:p w14:paraId="34E012A4">
            <w:pPr>
              <w:spacing w:line="276" w:lineRule="auto"/>
              <w:jc w:val="center"/>
              <w:rPr>
                <w:color w:val="000000" w:themeColor="text1"/>
                <w14:textFill>
                  <w14:solidFill>
                    <w14:schemeClr w14:val="tx1"/>
                  </w14:solidFill>
                </w14:textFill>
              </w:rPr>
            </w:pPr>
          </w:p>
        </w:tc>
        <w:tc>
          <w:tcPr>
            <w:tcW w:w="1186" w:type="dxa"/>
            <w:vAlign w:val="center"/>
          </w:tcPr>
          <w:p w14:paraId="1337FEEA">
            <w:pPr>
              <w:spacing w:line="276" w:lineRule="auto"/>
              <w:jc w:val="center"/>
              <w:rPr>
                <w:color w:val="000000" w:themeColor="text1"/>
                <w14:textFill>
                  <w14:solidFill>
                    <w14:schemeClr w14:val="tx1"/>
                  </w14:solidFill>
                </w14:textFill>
              </w:rPr>
            </w:pPr>
          </w:p>
        </w:tc>
        <w:tc>
          <w:tcPr>
            <w:tcW w:w="1423" w:type="dxa"/>
          </w:tcPr>
          <w:p w14:paraId="663B089C">
            <w:pPr>
              <w:spacing w:line="276" w:lineRule="auto"/>
              <w:jc w:val="center"/>
              <w:rPr>
                <w:color w:val="000000" w:themeColor="text1"/>
                <w14:textFill>
                  <w14:solidFill>
                    <w14:schemeClr w14:val="tx1"/>
                  </w14:solidFill>
                </w14:textFill>
              </w:rPr>
            </w:pPr>
          </w:p>
        </w:tc>
        <w:tc>
          <w:tcPr>
            <w:tcW w:w="1423" w:type="dxa"/>
            <w:vAlign w:val="center"/>
          </w:tcPr>
          <w:p w14:paraId="01C62BF5">
            <w:pPr>
              <w:spacing w:line="276" w:lineRule="auto"/>
              <w:jc w:val="center"/>
              <w:rPr>
                <w:color w:val="000000" w:themeColor="text1"/>
                <w14:textFill>
                  <w14:solidFill>
                    <w14:schemeClr w14:val="tx1"/>
                  </w14:solidFill>
                </w14:textFill>
              </w:rPr>
            </w:pPr>
          </w:p>
        </w:tc>
        <w:tc>
          <w:tcPr>
            <w:tcW w:w="1541" w:type="dxa"/>
            <w:vAlign w:val="center"/>
          </w:tcPr>
          <w:p w14:paraId="2A90FCF8">
            <w:pPr>
              <w:spacing w:line="276" w:lineRule="auto"/>
              <w:jc w:val="center"/>
              <w:rPr>
                <w:color w:val="000000" w:themeColor="text1"/>
                <w14:textFill>
                  <w14:solidFill>
                    <w14:schemeClr w14:val="tx1"/>
                  </w14:solidFill>
                </w14:textFill>
              </w:rPr>
            </w:pPr>
          </w:p>
        </w:tc>
      </w:tr>
      <w:tr w14:paraId="7C995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F8AD0B5">
            <w:pPr>
              <w:spacing w:line="276" w:lineRule="auto"/>
              <w:jc w:val="center"/>
              <w:rPr>
                <w:color w:val="000000" w:themeColor="text1"/>
                <w14:textFill>
                  <w14:solidFill>
                    <w14:schemeClr w14:val="tx1"/>
                  </w14:solidFill>
                </w14:textFill>
              </w:rPr>
            </w:pPr>
          </w:p>
        </w:tc>
        <w:tc>
          <w:tcPr>
            <w:tcW w:w="2134" w:type="dxa"/>
            <w:vAlign w:val="center"/>
          </w:tcPr>
          <w:p w14:paraId="6B75A96F">
            <w:pPr>
              <w:spacing w:line="276" w:lineRule="auto"/>
              <w:jc w:val="center"/>
              <w:rPr>
                <w:color w:val="000000" w:themeColor="text1"/>
                <w14:textFill>
                  <w14:solidFill>
                    <w14:schemeClr w14:val="tx1"/>
                  </w14:solidFill>
                </w14:textFill>
              </w:rPr>
            </w:pPr>
          </w:p>
        </w:tc>
        <w:tc>
          <w:tcPr>
            <w:tcW w:w="1186" w:type="dxa"/>
            <w:vAlign w:val="center"/>
          </w:tcPr>
          <w:p w14:paraId="1BF206EE">
            <w:pPr>
              <w:spacing w:line="276" w:lineRule="auto"/>
              <w:jc w:val="center"/>
              <w:rPr>
                <w:color w:val="000000" w:themeColor="text1"/>
                <w14:textFill>
                  <w14:solidFill>
                    <w14:schemeClr w14:val="tx1"/>
                  </w14:solidFill>
                </w14:textFill>
              </w:rPr>
            </w:pPr>
          </w:p>
        </w:tc>
        <w:tc>
          <w:tcPr>
            <w:tcW w:w="1423" w:type="dxa"/>
          </w:tcPr>
          <w:p w14:paraId="2F0098D3">
            <w:pPr>
              <w:spacing w:line="276" w:lineRule="auto"/>
              <w:jc w:val="center"/>
              <w:rPr>
                <w:color w:val="000000" w:themeColor="text1"/>
                <w14:textFill>
                  <w14:solidFill>
                    <w14:schemeClr w14:val="tx1"/>
                  </w14:solidFill>
                </w14:textFill>
              </w:rPr>
            </w:pPr>
          </w:p>
        </w:tc>
        <w:tc>
          <w:tcPr>
            <w:tcW w:w="1423" w:type="dxa"/>
            <w:vAlign w:val="center"/>
          </w:tcPr>
          <w:p w14:paraId="44F3B19E">
            <w:pPr>
              <w:spacing w:line="276" w:lineRule="auto"/>
              <w:jc w:val="center"/>
              <w:rPr>
                <w:color w:val="000000" w:themeColor="text1"/>
                <w14:textFill>
                  <w14:solidFill>
                    <w14:schemeClr w14:val="tx1"/>
                  </w14:solidFill>
                </w14:textFill>
              </w:rPr>
            </w:pPr>
          </w:p>
        </w:tc>
        <w:tc>
          <w:tcPr>
            <w:tcW w:w="1541" w:type="dxa"/>
            <w:vAlign w:val="center"/>
          </w:tcPr>
          <w:p w14:paraId="53F1C181">
            <w:pPr>
              <w:spacing w:line="276" w:lineRule="auto"/>
              <w:jc w:val="center"/>
              <w:rPr>
                <w:color w:val="000000" w:themeColor="text1"/>
                <w14:textFill>
                  <w14:solidFill>
                    <w14:schemeClr w14:val="tx1"/>
                  </w14:solidFill>
                </w14:textFill>
              </w:rPr>
            </w:pPr>
          </w:p>
        </w:tc>
      </w:tr>
      <w:tr w14:paraId="74B03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224D11B">
            <w:pPr>
              <w:spacing w:line="276" w:lineRule="auto"/>
              <w:jc w:val="center"/>
              <w:rPr>
                <w:color w:val="000000" w:themeColor="text1"/>
                <w14:textFill>
                  <w14:solidFill>
                    <w14:schemeClr w14:val="tx1"/>
                  </w14:solidFill>
                </w14:textFill>
              </w:rPr>
            </w:pPr>
          </w:p>
        </w:tc>
        <w:tc>
          <w:tcPr>
            <w:tcW w:w="2134" w:type="dxa"/>
            <w:vAlign w:val="center"/>
          </w:tcPr>
          <w:p w14:paraId="7976B62C">
            <w:pPr>
              <w:spacing w:line="276" w:lineRule="auto"/>
              <w:jc w:val="center"/>
              <w:rPr>
                <w:color w:val="000000" w:themeColor="text1"/>
                <w14:textFill>
                  <w14:solidFill>
                    <w14:schemeClr w14:val="tx1"/>
                  </w14:solidFill>
                </w14:textFill>
              </w:rPr>
            </w:pPr>
          </w:p>
        </w:tc>
        <w:tc>
          <w:tcPr>
            <w:tcW w:w="1186" w:type="dxa"/>
            <w:vAlign w:val="center"/>
          </w:tcPr>
          <w:p w14:paraId="5A37AD1E">
            <w:pPr>
              <w:spacing w:line="276" w:lineRule="auto"/>
              <w:jc w:val="center"/>
              <w:rPr>
                <w:color w:val="000000" w:themeColor="text1"/>
                <w14:textFill>
                  <w14:solidFill>
                    <w14:schemeClr w14:val="tx1"/>
                  </w14:solidFill>
                </w14:textFill>
              </w:rPr>
            </w:pPr>
          </w:p>
        </w:tc>
        <w:tc>
          <w:tcPr>
            <w:tcW w:w="1423" w:type="dxa"/>
          </w:tcPr>
          <w:p w14:paraId="24F950E9">
            <w:pPr>
              <w:spacing w:line="276" w:lineRule="auto"/>
              <w:jc w:val="center"/>
              <w:rPr>
                <w:color w:val="000000" w:themeColor="text1"/>
                <w14:textFill>
                  <w14:solidFill>
                    <w14:schemeClr w14:val="tx1"/>
                  </w14:solidFill>
                </w14:textFill>
              </w:rPr>
            </w:pPr>
          </w:p>
        </w:tc>
        <w:tc>
          <w:tcPr>
            <w:tcW w:w="1423" w:type="dxa"/>
            <w:vAlign w:val="center"/>
          </w:tcPr>
          <w:p w14:paraId="0BA1BB89">
            <w:pPr>
              <w:spacing w:line="276" w:lineRule="auto"/>
              <w:jc w:val="center"/>
              <w:rPr>
                <w:color w:val="000000" w:themeColor="text1"/>
                <w14:textFill>
                  <w14:solidFill>
                    <w14:schemeClr w14:val="tx1"/>
                  </w14:solidFill>
                </w14:textFill>
              </w:rPr>
            </w:pPr>
          </w:p>
        </w:tc>
        <w:tc>
          <w:tcPr>
            <w:tcW w:w="1541" w:type="dxa"/>
            <w:vAlign w:val="center"/>
          </w:tcPr>
          <w:p w14:paraId="56A435C8">
            <w:pPr>
              <w:spacing w:line="276" w:lineRule="auto"/>
              <w:jc w:val="center"/>
              <w:rPr>
                <w:color w:val="000000" w:themeColor="text1"/>
                <w14:textFill>
                  <w14:solidFill>
                    <w14:schemeClr w14:val="tx1"/>
                  </w14:solidFill>
                </w14:textFill>
              </w:rPr>
            </w:pPr>
          </w:p>
        </w:tc>
      </w:tr>
      <w:tr w14:paraId="301DF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646EE81">
            <w:pPr>
              <w:spacing w:line="276" w:lineRule="auto"/>
              <w:jc w:val="center"/>
              <w:rPr>
                <w:color w:val="000000" w:themeColor="text1"/>
                <w14:textFill>
                  <w14:solidFill>
                    <w14:schemeClr w14:val="tx1"/>
                  </w14:solidFill>
                </w14:textFill>
              </w:rPr>
            </w:pPr>
          </w:p>
        </w:tc>
        <w:tc>
          <w:tcPr>
            <w:tcW w:w="2134" w:type="dxa"/>
            <w:vAlign w:val="center"/>
          </w:tcPr>
          <w:p w14:paraId="0A388623">
            <w:pPr>
              <w:spacing w:line="276" w:lineRule="auto"/>
              <w:jc w:val="center"/>
              <w:rPr>
                <w:color w:val="000000" w:themeColor="text1"/>
                <w14:textFill>
                  <w14:solidFill>
                    <w14:schemeClr w14:val="tx1"/>
                  </w14:solidFill>
                </w14:textFill>
              </w:rPr>
            </w:pPr>
          </w:p>
        </w:tc>
        <w:tc>
          <w:tcPr>
            <w:tcW w:w="1186" w:type="dxa"/>
            <w:vAlign w:val="center"/>
          </w:tcPr>
          <w:p w14:paraId="357E93D4">
            <w:pPr>
              <w:spacing w:line="276" w:lineRule="auto"/>
              <w:jc w:val="center"/>
              <w:rPr>
                <w:color w:val="000000" w:themeColor="text1"/>
                <w14:textFill>
                  <w14:solidFill>
                    <w14:schemeClr w14:val="tx1"/>
                  </w14:solidFill>
                </w14:textFill>
              </w:rPr>
            </w:pPr>
          </w:p>
        </w:tc>
        <w:tc>
          <w:tcPr>
            <w:tcW w:w="1423" w:type="dxa"/>
          </w:tcPr>
          <w:p w14:paraId="53F9FECF">
            <w:pPr>
              <w:spacing w:line="276" w:lineRule="auto"/>
              <w:jc w:val="center"/>
              <w:rPr>
                <w:color w:val="000000" w:themeColor="text1"/>
                <w14:textFill>
                  <w14:solidFill>
                    <w14:schemeClr w14:val="tx1"/>
                  </w14:solidFill>
                </w14:textFill>
              </w:rPr>
            </w:pPr>
          </w:p>
        </w:tc>
        <w:tc>
          <w:tcPr>
            <w:tcW w:w="1423" w:type="dxa"/>
            <w:vAlign w:val="center"/>
          </w:tcPr>
          <w:p w14:paraId="38B14063">
            <w:pPr>
              <w:spacing w:line="276" w:lineRule="auto"/>
              <w:jc w:val="center"/>
              <w:rPr>
                <w:color w:val="000000" w:themeColor="text1"/>
                <w14:textFill>
                  <w14:solidFill>
                    <w14:schemeClr w14:val="tx1"/>
                  </w14:solidFill>
                </w14:textFill>
              </w:rPr>
            </w:pPr>
          </w:p>
        </w:tc>
        <w:tc>
          <w:tcPr>
            <w:tcW w:w="1541" w:type="dxa"/>
            <w:vAlign w:val="center"/>
          </w:tcPr>
          <w:p w14:paraId="02FFF31B">
            <w:pPr>
              <w:spacing w:line="276" w:lineRule="auto"/>
              <w:jc w:val="center"/>
              <w:rPr>
                <w:color w:val="000000" w:themeColor="text1"/>
                <w14:textFill>
                  <w14:solidFill>
                    <w14:schemeClr w14:val="tx1"/>
                  </w14:solidFill>
                </w14:textFill>
              </w:rPr>
            </w:pPr>
          </w:p>
        </w:tc>
      </w:tr>
      <w:tr w14:paraId="168E2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99F1ED0">
            <w:pPr>
              <w:spacing w:line="276" w:lineRule="auto"/>
              <w:jc w:val="center"/>
              <w:rPr>
                <w:color w:val="000000" w:themeColor="text1"/>
                <w14:textFill>
                  <w14:solidFill>
                    <w14:schemeClr w14:val="tx1"/>
                  </w14:solidFill>
                </w14:textFill>
              </w:rPr>
            </w:pPr>
          </w:p>
        </w:tc>
        <w:tc>
          <w:tcPr>
            <w:tcW w:w="2134" w:type="dxa"/>
            <w:vAlign w:val="center"/>
          </w:tcPr>
          <w:p w14:paraId="386DBA8D">
            <w:pPr>
              <w:spacing w:line="276" w:lineRule="auto"/>
              <w:jc w:val="center"/>
              <w:rPr>
                <w:color w:val="000000" w:themeColor="text1"/>
                <w14:textFill>
                  <w14:solidFill>
                    <w14:schemeClr w14:val="tx1"/>
                  </w14:solidFill>
                </w14:textFill>
              </w:rPr>
            </w:pPr>
          </w:p>
        </w:tc>
        <w:tc>
          <w:tcPr>
            <w:tcW w:w="1186" w:type="dxa"/>
            <w:vAlign w:val="center"/>
          </w:tcPr>
          <w:p w14:paraId="649A7469">
            <w:pPr>
              <w:spacing w:line="276" w:lineRule="auto"/>
              <w:jc w:val="center"/>
              <w:rPr>
                <w:color w:val="000000" w:themeColor="text1"/>
                <w14:textFill>
                  <w14:solidFill>
                    <w14:schemeClr w14:val="tx1"/>
                  </w14:solidFill>
                </w14:textFill>
              </w:rPr>
            </w:pPr>
          </w:p>
        </w:tc>
        <w:tc>
          <w:tcPr>
            <w:tcW w:w="1423" w:type="dxa"/>
          </w:tcPr>
          <w:p w14:paraId="1470BB09">
            <w:pPr>
              <w:spacing w:line="276" w:lineRule="auto"/>
              <w:jc w:val="center"/>
              <w:rPr>
                <w:color w:val="000000" w:themeColor="text1"/>
                <w14:textFill>
                  <w14:solidFill>
                    <w14:schemeClr w14:val="tx1"/>
                  </w14:solidFill>
                </w14:textFill>
              </w:rPr>
            </w:pPr>
          </w:p>
        </w:tc>
        <w:tc>
          <w:tcPr>
            <w:tcW w:w="1423" w:type="dxa"/>
            <w:vAlign w:val="center"/>
          </w:tcPr>
          <w:p w14:paraId="43C40869">
            <w:pPr>
              <w:spacing w:line="276" w:lineRule="auto"/>
              <w:jc w:val="center"/>
              <w:rPr>
                <w:color w:val="000000" w:themeColor="text1"/>
                <w14:textFill>
                  <w14:solidFill>
                    <w14:schemeClr w14:val="tx1"/>
                  </w14:solidFill>
                </w14:textFill>
              </w:rPr>
            </w:pPr>
          </w:p>
        </w:tc>
        <w:tc>
          <w:tcPr>
            <w:tcW w:w="1541" w:type="dxa"/>
            <w:vAlign w:val="center"/>
          </w:tcPr>
          <w:p w14:paraId="52836A34">
            <w:pPr>
              <w:spacing w:line="276" w:lineRule="auto"/>
              <w:jc w:val="center"/>
              <w:rPr>
                <w:color w:val="000000" w:themeColor="text1"/>
                <w14:textFill>
                  <w14:solidFill>
                    <w14:schemeClr w14:val="tx1"/>
                  </w14:solidFill>
                </w14:textFill>
              </w:rPr>
            </w:pPr>
          </w:p>
        </w:tc>
      </w:tr>
      <w:tr w14:paraId="676B5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57C5099">
            <w:pPr>
              <w:spacing w:line="276" w:lineRule="auto"/>
              <w:jc w:val="center"/>
              <w:rPr>
                <w:color w:val="000000" w:themeColor="text1"/>
                <w14:textFill>
                  <w14:solidFill>
                    <w14:schemeClr w14:val="tx1"/>
                  </w14:solidFill>
                </w14:textFill>
              </w:rPr>
            </w:pPr>
          </w:p>
        </w:tc>
        <w:tc>
          <w:tcPr>
            <w:tcW w:w="2134" w:type="dxa"/>
            <w:vAlign w:val="center"/>
          </w:tcPr>
          <w:p w14:paraId="6D2CDBFD">
            <w:pPr>
              <w:spacing w:line="276" w:lineRule="auto"/>
              <w:jc w:val="center"/>
              <w:rPr>
                <w:color w:val="000000" w:themeColor="text1"/>
                <w14:textFill>
                  <w14:solidFill>
                    <w14:schemeClr w14:val="tx1"/>
                  </w14:solidFill>
                </w14:textFill>
              </w:rPr>
            </w:pPr>
          </w:p>
        </w:tc>
        <w:tc>
          <w:tcPr>
            <w:tcW w:w="1186" w:type="dxa"/>
            <w:vAlign w:val="center"/>
          </w:tcPr>
          <w:p w14:paraId="6D007404">
            <w:pPr>
              <w:spacing w:line="276" w:lineRule="auto"/>
              <w:jc w:val="center"/>
              <w:rPr>
                <w:color w:val="000000" w:themeColor="text1"/>
                <w14:textFill>
                  <w14:solidFill>
                    <w14:schemeClr w14:val="tx1"/>
                  </w14:solidFill>
                </w14:textFill>
              </w:rPr>
            </w:pPr>
          </w:p>
        </w:tc>
        <w:tc>
          <w:tcPr>
            <w:tcW w:w="1423" w:type="dxa"/>
          </w:tcPr>
          <w:p w14:paraId="456FA813">
            <w:pPr>
              <w:spacing w:line="276" w:lineRule="auto"/>
              <w:jc w:val="center"/>
              <w:rPr>
                <w:color w:val="000000" w:themeColor="text1"/>
                <w14:textFill>
                  <w14:solidFill>
                    <w14:schemeClr w14:val="tx1"/>
                  </w14:solidFill>
                </w14:textFill>
              </w:rPr>
            </w:pPr>
          </w:p>
        </w:tc>
        <w:tc>
          <w:tcPr>
            <w:tcW w:w="1423" w:type="dxa"/>
            <w:vAlign w:val="center"/>
          </w:tcPr>
          <w:p w14:paraId="678FCD06">
            <w:pPr>
              <w:spacing w:line="276" w:lineRule="auto"/>
              <w:jc w:val="center"/>
              <w:rPr>
                <w:color w:val="000000" w:themeColor="text1"/>
                <w14:textFill>
                  <w14:solidFill>
                    <w14:schemeClr w14:val="tx1"/>
                  </w14:solidFill>
                </w14:textFill>
              </w:rPr>
            </w:pPr>
          </w:p>
        </w:tc>
        <w:tc>
          <w:tcPr>
            <w:tcW w:w="1541" w:type="dxa"/>
            <w:vAlign w:val="center"/>
          </w:tcPr>
          <w:p w14:paraId="12B93D25">
            <w:pPr>
              <w:spacing w:line="276" w:lineRule="auto"/>
              <w:jc w:val="center"/>
              <w:rPr>
                <w:color w:val="000000" w:themeColor="text1"/>
                <w14:textFill>
                  <w14:solidFill>
                    <w14:schemeClr w14:val="tx1"/>
                  </w14:solidFill>
                </w14:textFill>
              </w:rPr>
            </w:pPr>
          </w:p>
        </w:tc>
      </w:tr>
      <w:tr w14:paraId="149CA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D36C2CA">
            <w:pPr>
              <w:spacing w:line="276" w:lineRule="auto"/>
              <w:jc w:val="center"/>
              <w:rPr>
                <w:color w:val="000000" w:themeColor="text1"/>
                <w14:textFill>
                  <w14:solidFill>
                    <w14:schemeClr w14:val="tx1"/>
                  </w14:solidFill>
                </w14:textFill>
              </w:rPr>
            </w:pPr>
          </w:p>
        </w:tc>
        <w:tc>
          <w:tcPr>
            <w:tcW w:w="2134" w:type="dxa"/>
            <w:vAlign w:val="center"/>
          </w:tcPr>
          <w:p w14:paraId="58DB7BD9">
            <w:pPr>
              <w:spacing w:line="276" w:lineRule="auto"/>
              <w:jc w:val="center"/>
              <w:rPr>
                <w:color w:val="000000" w:themeColor="text1"/>
                <w14:textFill>
                  <w14:solidFill>
                    <w14:schemeClr w14:val="tx1"/>
                  </w14:solidFill>
                </w14:textFill>
              </w:rPr>
            </w:pPr>
          </w:p>
        </w:tc>
        <w:tc>
          <w:tcPr>
            <w:tcW w:w="1186" w:type="dxa"/>
            <w:vAlign w:val="center"/>
          </w:tcPr>
          <w:p w14:paraId="772B2412">
            <w:pPr>
              <w:spacing w:line="276" w:lineRule="auto"/>
              <w:jc w:val="center"/>
              <w:rPr>
                <w:color w:val="000000" w:themeColor="text1"/>
                <w14:textFill>
                  <w14:solidFill>
                    <w14:schemeClr w14:val="tx1"/>
                  </w14:solidFill>
                </w14:textFill>
              </w:rPr>
            </w:pPr>
          </w:p>
        </w:tc>
        <w:tc>
          <w:tcPr>
            <w:tcW w:w="1423" w:type="dxa"/>
          </w:tcPr>
          <w:p w14:paraId="4D13CA7D">
            <w:pPr>
              <w:spacing w:line="276" w:lineRule="auto"/>
              <w:jc w:val="center"/>
              <w:rPr>
                <w:color w:val="000000" w:themeColor="text1"/>
                <w14:textFill>
                  <w14:solidFill>
                    <w14:schemeClr w14:val="tx1"/>
                  </w14:solidFill>
                </w14:textFill>
              </w:rPr>
            </w:pPr>
          </w:p>
        </w:tc>
        <w:tc>
          <w:tcPr>
            <w:tcW w:w="1423" w:type="dxa"/>
            <w:vAlign w:val="center"/>
          </w:tcPr>
          <w:p w14:paraId="0B4BF24F">
            <w:pPr>
              <w:spacing w:line="276" w:lineRule="auto"/>
              <w:jc w:val="center"/>
              <w:rPr>
                <w:color w:val="000000" w:themeColor="text1"/>
                <w14:textFill>
                  <w14:solidFill>
                    <w14:schemeClr w14:val="tx1"/>
                  </w14:solidFill>
                </w14:textFill>
              </w:rPr>
            </w:pPr>
          </w:p>
        </w:tc>
        <w:tc>
          <w:tcPr>
            <w:tcW w:w="1541" w:type="dxa"/>
            <w:vAlign w:val="center"/>
          </w:tcPr>
          <w:p w14:paraId="7B9B6C74">
            <w:pPr>
              <w:spacing w:line="276" w:lineRule="auto"/>
              <w:jc w:val="center"/>
              <w:rPr>
                <w:color w:val="000000" w:themeColor="text1"/>
                <w14:textFill>
                  <w14:solidFill>
                    <w14:schemeClr w14:val="tx1"/>
                  </w14:solidFill>
                </w14:textFill>
              </w:rPr>
            </w:pPr>
          </w:p>
        </w:tc>
      </w:tr>
      <w:tr w14:paraId="592E1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7E6628B">
            <w:pPr>
              <w:spacing w:line="276" w:lineRule="auto"/>
              <w:jc w:val="center"/>
              <w:rPr>
                <w:color w:val="000000" w:themeColor="text1"/>
                <w14:textFill>
                  <w14:solidFill>
                    <w14:schemeClr w14:val="tx1"/>
                  </w14:solidFill>
                </w14:textFill>
              </w:rPr>
            </w:pPr>
          </w:p>
        </w:tc>
        <w:tc>
          <w:tcPr>
            <w:tcW w:w="2134" w:type="dxa"/>
            <w:vAlign w:val="center"/>
          </w:tcPr>
          <w:p w14:paraId="3C5F4377">
            <w:pPr>
              <w:spacing w:line="276" w:lineRule="auto"/>
              <w:jc w:val="center"/>
              <w:rPr>
                <w:color w:val="000000" w:themeColor="text1"/>
                <w14:textFill>
                  <w14:solidFill>
                    <w14:schemeClr w14:val="tx1"/>
                  </w14:solidFill>
                </w14:textFill>
              </w:rPr>
            </w:pPr>
          </w:p>
        </w:tc>
        <w:tc>
          <w:tcPr>
            <w:tcW w:w="1186" w:type="dxa"/>
            <w:vAlign w:val="center"/>
          </w:tcPr>
          <w:p w14:paraId="2DAC0552">
            <w:pPr>
              <w:spacing w:line="276" w:lineRule="auto"/>
              <w:jc w:val="center"/>
              <w:rPr>
                <w:color w:val="000000" w:themeColor="text1"/>
                <w14:textFill>
                  <w14:solidFill>
                    <w14:schemeClr w14:val="tx1"/>
                  </w14:solidFill>
                </w14:textFill>
              </w:rPr>
            </w:pPr>
          </w:p>
        </w:tc>
        <w:tc>
          <w:tcPr>
            <w:tcW w:w="1423" w:type="dxa"/>
          </w:tcPr>
          <w:p w14:paraId="3B54F381">
            <w:pPr>
              <w:spacing w:line="276" w:lineRule="auto"/>
              <w:jc w:val="center"/>
              <w:rPr>
                <w:color w:val="000000" w:themeColor="text1"/>
                <w14:textFill>
                  <w14:solidFill>
                    <w14:schemeClr w14:val="tx1"/>
                  </w14:solidFill>
                </w14:textFill>
              </w:rPr>
            </w:pPr>
          </w:p>
        </w:tc>
        <w:tc>
          <w:tcPr>
            <w:tcW w:w="1423" w:type="dxa"/>
            <w:vAlign w:val="center"/>
          </w:tcPr>
          <w:p w14:paraId="450E781A">
            <w:pPr>
              <w:spacing w:line="276" w:lineRule="auto"/>
              <w:jc w:val="center"/>
              <w:rPr>
                <w:color w:val="000000" w:themeColor="text1"/>
                <w14:textFill>
                  <w14:solidFill>
                    <w14:schemeClr w14:val="tx1"/>
                  </w14:solidFill>
                </w14:textFill>
              </w:rPr>
            </w:pPr>
          </w:p>
        </w:tc>
        <w:tc>
          <w:tcPr>
            <w:tcW w:w="1541" w:type="dxa"/>
            <w:vAlign w:val="center"/>
          </w:tcPr>
          <w:p w14:paraId="572247EC">
            <w:pPr>
              <w:spacing w:line="276" w:lineRule="auto"/>
              <w:jc w:val="center"/>
              <w:rPr>
                <w:color w:val="000000" w:themeColor="text1"/>
                <w14:textFill>
                  <w14:solidFill>
                    <w14:schemeClr w14:val="tx1"/>
                  </w14:solidFill>
                </w14:textFill>
              </w:rPr>
            </w:pPr>
          </w:p>
        </w:tc>
      </w:tr>
      <w:tr w14:paraId="61463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8502E9A">
            <w:pPr>
              <w:spacing w:line="276" w:lineRule="auto"/>
              <w:jc w:val="center"/>
              <w:rPr>
                <w:color w:val="000000" w:themeColor="text1"/>
                <w14:textFill>
                  <w14:solidFill>
                    <w14:schemeClr w14:val="tx1"/>
                  </w14:solidFill>
                </w14:textFill>
              </w:rPr>
            </w:pPr>
          </w:p>
        </w:tc>
        <w:tc>
          <w:tcPr>
            <w:tcW w:w="2134" w:type="dxa"/>
            <w:vAlign w:val="center"/>
          </w:tcPr>
          <w:p w14:paraId="1718BE76">
            <w:pPr>
              <w:spacing w:line="276" w:lineRule="auto"/>
              <w:jc w:val="center"/>
              <w:rPr>
                <w:color w:val="000000" w:themeColor="text1"/>
                <w14:textFill>
                  <w14:solidFill>
                    <w14:schemeClr w14:val="tx1"/>
                  </w14:solidFill>
                </w14:textFill>
              </w:rPr>
            </w:pPr>
          </w:p>
        </w:tc>
        <w:tc>
          <w:tcPr>
            <w:tcW w:w="1186" w:type="dxa"/>
            <w:vAlign w:val="center"/>
          </w:tcPr>
          <w:p w14:paraId="2B4F79A7">
            <w:pPr>
              <w:spacing w:line="276" w:lineRule="auto"/>
              <w:jc w:val="center"/>
              <w:rPr>
                <w:color w:val="000000" w:themeColor="text1"/>
                <w14:textFill>
                  <w14:solidFill>
                    <w14:schemeClr w14:val="tx1"/>
                  </w14:solidFill>
                </w14:textFill>
              </w:rPr>
            </w:pPr>
          </w:p>
        </w:tc>
        <w:tc>
          <w:tcPr>
            <w:tcW w:w="1423" w:type="dxa"/>
          </w:tcPr>
          <w:p w14:paraId="22FACBC5">
            <w:pPr>
              <w:spacing w:line="276" w:lineRule="auto"/>
              <w:jc w:val="center"/>
              <w:rPr>
                <w:color w:val="000000" w:themeColor="text1"/>
                <w14:textFill>
                  <w14:solidFill>
                    <w14:schemeClr w14:val="tx1"/>
                  </w14:solidFill>
                </w14:textFill>
              </w:rPr>
            </w:pPr>
          </w:p>
        </w:tc>
        <w:tc>
          <w:tcPr>
            <w:tcW w:w="1423" w:type="dxa"/>
            <w:vAlign w:val="center"/>
          </w:tcPr>
          <w:p w14:paraId="0A67FEB7">
            <w:pPr>
              <w:spacing w:line="276" w:lineRule="auto"/>
              <w:jc w:val="center"/>
              <w:rPr>
                <w:color w:val="000000" w:themeColor="text1"/>
                <w14:textFill>
                  <w14:solidFill>
                    <w14:schemeClr w14:val="tx1"/>
                  </w14:solidFill>
                </w14:textFill>
              </w:rPr>
            </w:pPr>
          </w:p>
        </w:tc>
        <w:tc>
          <w:tcPr>
            <w:tcW w:w="1541" w:type="dxa"/>
            <w:vAlign w:val="center"/>
          </w:tcPr>
          <w:p w14:paraId="52A36428">
            <w:pPr>
              <w:spacing w:line="276" w:lineRule="auto"/>
              <w:jc w:val="center"/>
              <w:rPr>
                <w:color w:val="000000" w:themeColor="text1"/>
                <w14:textFill>
                  <w14:solidFill>
                    <w14:schemeClr w14:val="tx1"/>
                  </w14:solidFill>
                </w14:textFill>
              </w:rPr>
            </w:pPr>
          </w:p>
        </w:tc>
      </w:tr>
      <w:tr w14:paraId="194C1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E968DDC">
            <w:pPr>
              <w:spacing w:line="276" w:lineRule="auto"/>
              <w:jc w:val="center"/>
              <w:rPr>
                <w:color w:val="000000" w:themeColor="text1"/>
                <w14:textFill>
                  <w14:solidFill>
                    <w14:schemeClr w14:val="tx1"/>
                  </w14:solidFill>
                </w14:textFill>
              </w:rPr>
            </w:pPr>
          </w:p>
        </w:tc>
        <w:tc>
          <w:tcPr>
            <w:tcW w:w="2134" w:type="dxa"/>
            <w:vAlign w:val="center"/>
          </w:tcPr>
          <w:p w14:paraId="50CD1C85">
            <w:pPr>
              <w:spacing w:line="276" w:lineRule="auto"/>
              <w:jc w:val="center"/>
              <w:rPr>
                <w:color w:val="000000" w:themeColor="text1"/>
                <w14:textFill>
                  <w14:solidFill>
                    <w14:schemeClr w14:val="tx1"/>
                  </w14:solidFill>
                </w14:textFill>
              </w:rPr>
            </w:pPr>
          </w:p>
        </w:tc>
        <w:tc>
          <w:tcPr>
            <w:tcW w:w="1186" w:type="dxa"/>
            <w:vAlign w:val="center"/>
          </w:tcPr>
          <w:p w14:paraId="67CBEDDC">
            <w:pPr>
              <w:spacing w:line="276" w:lineRule="auto"/>
              <w:jc w:val="center"/>
              <w:rPr>
                <w:color w:val="000000" w:themeColor="text1"/>
                <w14:textFill>
                  <w14:solidFill>
                    <w14:schemeClr w14:val="tx1"/>
                  </w14:solidFill>
                </w14:textFill>
              </w:rPr>
            </w:pPr>
          </w:p>
        </w:tc>
        <w:tc>
          <w:tcPr>
            <w:tcW w:w="1423" w:type="dxa"/>
          </w:tcPr>
          <w:p w14:paraId="1570FF12">
            <w:pPr>
              <w:spacing w:line="276" w:lineRule="auto"/>
              <w:jc w:val="center"/>
              <w:rPr>
                <w:color w:val="000000" w:themeColor="text1"/>
                <w14:textFill>
                  <w14:solidFill>
                    <w14:schemeClr w14:val="tx1"/>
                  </w14:solidFill>
                </w14:textFill>
              </w:rPr>
            </w:pPr>
          </w:p>
        </w:tc>
        <w:tc>
          <w:tcPr>
            <w:tcW w:w="1423" w:type="dxa"/>
            <w:vAlign w:val="center"/>
          </w:tcPr>
          <w:p w14:paraId="2AF60977">
            <w:pPr>
              <w:spacing w:line="276" w:lineRule="auto"/>
              <w:jc w:val="center"/>
              <w:rPr>
                <w:color w:val="000000" w:themeColor="text1"/>
                <w14:textFill>
                  <w14:solidFill>
                    <w14:schemeClr w14:val="tx1"/>
                  </w14:solidFill>
                </w14:textFill>
              </w:rPr>
            </w:pPr>
          </w:p>
        </w:tc>
        <w:tc>
          <w:tcPr>
            <w:tcW w:w="1541" w:type="dxa"/>
            <w:vAlign w:val="center"/>
          </w:tcPr>
          <w:p w14:paraId="3BD5EF59">
            <w:pPr>
              <w:spacing w:line="276" w:lineRule="auto"/>
              <w:jc w:val="center"/>
              <w:rPr>
                <w:color w:val="000000" w:themeColor="text1"/>
                <w14:textFill>
                  <w14:solidFill>
                    <w14:schemeClr w14:val="tx1"/>
                  </w14:solidFill>
                </w14:textFill>
              </w:rPr>
            </w:pPr>
          </w:p>
        </w:tc>
      </w:tr>
      <w:tr w14:paraId="1EEDE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61C69E6">
            <w:pPr>
              <w:spacing w:line="276" w:lineRule="auto"/>
              <w:jc w:val="center"/>
              <w:rPr>
                <w:color w:val="000000" w:themeColor="text1"/>
                <w14:textFill>
                  <w14:solidFill>
                    <w14:schemeClr w14:val="tx1"/>
                  </w14:solidFill>
                </w14:textFill>
              </w:rPr>
            </w:pPr>
          </w:p>
        </w:tc>
        <w:tc>
          <w:tcPr>
            <w:tcW w:w="2134" w:type="dxa"/>
            <w:vAlign w:val="center"/>
          </w:tcPr>
          <w:p w14:paraId="5B17532D">
            <w:pPr>
              <w:spacing w:line="276" w:lineRule="auto"/>
              <w:jc w:val="center"/>
              <w:rPr>
                <w:color w:val="000000" w:themeColor="text1"/>
                <w14:textFill>
                  <w14:solidFill>
                    <w14:schemeClr w14:val="tx1"/>
                  </w14:solidFill>
                </w14:textFill>
              </w:rPr>
            </w:pPr>
          </w:p>
        </w:tc>
        <w:tc>
          <w:tcPr>
            <w:tcW w:w="1186" w:type="dxa"/>
            <w:vAlign w:val="center"/>
          </w:tcPr>
          <w:p w14:paraId="28DECF26">
            <w:pPr>
              <w:spacing w:line="276" w:lineRule="auto"/>
              <w:jc w:val="center"/>
              <w:rPr>
                <w:color w:val="000000" w:themeColor="text1"/>
                <w14:textFill>
                  <w14:solidFill>
                    <w14:schemeClr w14:val="tx1"/>
                  </w14:solidFill>
                </w14:textFill>
              </w:rPr>
            </w:pPr>
          </w:p>
        </w:tc>
        <w:tc>
          <w:tcPr>
            <w:tcW w:w="1423" w:type="dxa"/>
          </w:tcPr>
          <w:p w14:paraId="06BDAA91">
            <w:pPr>
              <w:spacing w:line="276" w:lineRule="auto"/>
              <w:jc w:val="center"/>
              <w:rPr>
                <w:color w:val="000000" w:themeColor="text1"/>
                <w14:textFill>
                  <w14:solidFill>
                    <w14:schemeClr w14:val="tx1"/>
                  </w14:solidFill>
                </w14:textFill>
              </w:rPr>
            </w:pPr>
          </w:p>
        </w:tc>
        <w:tc>
          <w:tcPr>
            <w:tcW w:w="1423" w:type="dxa"/>
            <w:vAlign w:val="center"/>
          </w:tcPr>
          <w:p w14:paraId="35453446">
            <w:pPr>
              <w:spacing w:line="276" w:lineRule="auto"/>
              <w:jc w:val="center"/>
              <w:rPr>
                <w:color w:val="000000" w:themeColor="text1"/>
                <w14:textFill>
                  <w14:solidFill>
                    <w14:schemeClr w14:val="tx1"/>
                  </w14:solidFill>
                </w14:textFill>
              </w:rPr>
            </w:pPr>
          </w:p>
        </w:tc>
        <w:tc>
          <w:tcPr>
            <w:tcW w:w="1541" w:type="dxa"/>
            <w:vAlign w:val="center"/>
          </w:tcPr>
          <w:p w14:paraId="3AF332BA">
            <w:pPr>
              <w:spacing w:line="276" w:lineRule="auto"/>
              <w:jc w:val="center"/>
              <w:rPr>
                <w:color w:val="000000" w:themeColor="text1"/>
                <w14:textFill>
                  <w14:solidFill>
                    <w14:schemeClr w14:val="tx1"/>
                  </w14:solidFill>
                </w14:textFill>
              </w:rPr>
            </w:pPr>
          </w:p>
        </w:tc>
      </w:tr>
    </w:tbl>
    <w:p w14:paraId="27AFDF84">
      <w:pPr>
        <w:tabs>
          <w:tab w:val="left" w:pos="5580"/>
        </w:tabs>
        <w:spacing w:line="360" w:lineRule="auto"/>
        <w:contextualSpacing/>
        <w:rPr>
          <w:rFonts w:ascii="仿宋" w:hAnsi="仿宋" w:eastAsia="仿宋" w:cs="宋体"/>
          <w:bCs/>
          <w:color w:val="000000" w:themeColor="text1"/>
          <w:sz w:val="32"/>
          <w:szCs w:val="32"/>
          <w14:textFill>
            <w14:solidFill>
              <w14:schemeClr w14:val="tx1"/>
            </w14:solidFill>
          </w14:textFill>
        </w:rPr>
      </w:pPr>
      <w:r>
        <w:rPr>
          <w:rFonts w:ascii="仿宋" w:hAnsi="仿宋" w:eastAsia="仿宋" w:cs="宋体"/>
          <w:bCs/>
          <w:color w:val="000000" w:themeColor="text1"/>
          <w:sz w:val="32"/>
          <w:szCs w:val="32"/>
          <w14:textFill>
            <w14:solidFill>
              <w14:schemeClr w14:val="tx1"/>
            </w14:solidFill>
          </w14:textFill>
        </w:rPr>
        <w:t>注：相关证明材料可附后</w:t>
      </w:r>
    </w:p>
    <w:p w14:paraId="211E94D6">
      <w:pPr>
        <w:tabs>
          <w:tab w:val="left" w:pos="5580"/>
        </w:tabs>
        <w:spacing w:line="360" w:lineRule="auto"/>
        <w:contextualSpacing/>
        <w:rPr>
          <w:rFonts w:ascii="宋体" w:hAnsi="宋体" w:cs="宋体"/>
          <w:bCs/>
          <w:color w:val="000000" w:themeColor="text1"/>
          <w:sz w:val="24"/>
          <w14:textFill>
            <w14:solidFill>
              <w14:schemeClr w14:val="tx1"/>
            </w14:solidFill>
          </w14:textFill>
        </w:rPr>
      </w:pPr>
      <w:bookmarkStart w:id="42" w:name="_GoBack"/>
      <w:bookmarkEnd w:id="42"/>
    </w:p>
    <w:p w14:paraId="2D408CF7">
      <w:pPr>
        <w:tabs>
          <w:tab w:val="left" w:pos="5580"/>
        </w:tabs>
        <w:spacing w:line="360" w:lineRule="auto"/>
        <w:contextualSpacing/>
        <w:rPr>
          <w:rFonts w:ascii="宋体" w:hAnsi="宋体" w:cs="宋体"/>
          <w:bCs/>
          <w:color w:val="000000" w:themeColor="text1"/>
          <w:sz w:val="24"/>
          <w14:textFill>
            <w14:solidFill>
              <w14:schemeClr w14:val="tx1"/>
            </w14:solidFill>
          </w14:textFill>
        </w:rPr>
      </w:pPr>
    </w:p>
    <w:p w14:paraId="206CB48D">
      <w:pPr>
        <w:tabs>
          <w:tab w:val="left" w:pos="5580"/>
        </w:tabs>
        <w:spacing w:line="360" w:lineRule="auto"/>
        <w:contextualSpacing/>
        <w:rPr>
          <w:rFonts w:ascii="宋体" w:hAnsi="宋体" w:cs="宋体"/>
          <w:bCs/>
          <w:color w:val="000000" w:themeColor="text1"/>
          <w:sz w:val="24"/>
          <w14:textFill>
            <w14:solidFill>
              <w14:schemeClr w14:val="tx1"/>
            </w14:solidFill>
          </w14:textFill>
        </w:rPr>
      </w:pPr>
    </w:p>
    <w:p w14:paraId="05575061">
      <w:pPr>
        <w:tabs>
          <w:tab w:val="left" w:pos="5580"/>
        </w:tabs>
        <w:spacing w:line="360" w:lineRule="auto"/>
        <w:contextualSpacing/>
        <w:rPr>
          <w:rFonts w:ascii="宋体" w:hAnsi="宋体" w:cs="宋体"/>
          <w:bCs/>
          <w:color w:val="000000" w:themeColor="text1"/>
          <w:sz w:val="24"/>
          <w14:textFill>
            <w14:solidFill>
              <w14:schemeClr w14:val="tx1"/>
            </w14:solidFill>
          </w14:textFill>
        </w:rPr>
      </w:pPr>
    </w:p>
    <w:p w14:paraId="01B353D6">
      <w:pPr>
        <w:tabs>
          <w:tab w:val="left" w:pos="5580"/>
        </w:tabs>
        <w:spacing w:line="360" w:lineRule="auto"/>
        <w:contextualSpacing/>
        <w:rPr>
          <w:rFonts w:ascii="宋体" w:hAnsi="宋体" w:cs="宋体"/>
          <w:bCs/>
          <w:color w:val="000000" w:themeColor="text1"/>
          <w:sz w:val="24"/>
          <w14:textFill>
            <w14:solidFill>
              <w14:schemeClr w14:val="tx1"/>
            </w14:solidFill>
          </w14:textFill>
        </w:rPr>
      </w:pPr>
    </w:p>
    <w:p w14:paraId="57A3EDDD">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1D457A57">
      <w:r>
        <w:rPr>
          <w:rFonts w:hint="eastAsia" w:ascii="仿宋" w:hAnsi="仿宋" w:eastAsia="仿宋"/>
          <w:b/>
          <w:bCs/>
          <w:color w:val="000000" w:themeColor="text1"/>
          <w:sz w:val="32"/>
          <w:szCs w:val="32"/>
          <w14:textFill>
            <w14:solidFill>
              <w14:schemeClr w14:val="tx1"/>
            </w14:solidFill>
          </w14:textFill>
        </w:rPr>
        <w:t>8.其它证明材料</w:t>
      </w:r>
      <w:bookmarkEnd w:id="41"/>
      <w:r>
        <w:rPr>
          <w:rFonts w:hint="eastAsia" w:ascii="仿宋" w:hAnsi="仿宋" w:eastAsia="仿宋"/>
          <w:b/>
          <w:bCs/>
          <w:color w:val="000000" w:themeColor="text1"/>
          <w:sz w:val="32"/>
          <w:szCs w:val="32"/>
          <w14:textFill>
            <w14:solidFill>
              <w14:schemeClr w14:val="tx1"/>
            </w14:solidFill>
          </w14:textFill>
        </w:rPr>
        <w:t>或者方案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0DADBA56">
        <w:pPr>
          <w:pStyle w:val="3"/>
          <w:jc w:val="center"/>
        </w:pPr>
        <w:r>
          <w:fldChar w:fldCharType="begin"/>
        </w:r>
        <w:r>
          <w:instrText xml:space="preserve">PAGE   \* MERGEFORMAT</w:instrText>
        </w:r>
        <w:r>
          <w:fldChar w:fldCharType="separate"/>
        </w:r>
        <w:r>
          <w:rPr>
            <w:lang w:val="zh-CN"/>
          </w:rPr>
          <w:t>21</w:t>
        </w:r>
        <w:r>
          <w:fldChar w:fldCharType="end"/>
        </w:r>
      </w:p>
    </w:sdtContent>
  </w:sdt>
  <w:p w14:paraId="5CD23288">
    <w:pPr>
      <w:pStyle w:val="2"/>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Content>
      <w:p w14:paraId="2022A1DD">
        <w:pPr>
          <w:pStyle w:val="3"/>
          <w:jc w:val="center"/>
        </w:pPr>
        <w:r>
          <w:fldChar w:fldCharType="begin"/>
        </w:r>
        <w:r>
          <w:instrText xml:space="preserve">PAGE   \* MERGEFORMAT</w:instrText>
        </w:r>
        <w:r>
          <w:fldChar w:fldCharType="separate"/>
        </w:r>
        <w:r>
          <w:rPr>
            <w:lang w:val="zh-CN"/>
          </w:rPr>
          <w:t>2</w:t>
        </w:r>
        <w:r>
          <w:fldChar w:fldCharType="end"/>
        </w:r>
      </w:p>
    </w:sdtContent>
  </w:sdt>
  <w:p w14:paraId="6BA86264">
    <w:pPr>
      <w:pStyle w:val="2"/>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C96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A8B4">
    <w:pPr>
      <w:pStyle w:val="2"/>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493B">
    <w:pPr>
      <w:pStyle w:val="2"/>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8D05">
    <w:pPr>
      <w:pStyle w:val="4"/>
    </w:pPr>
  </w:p>
  <w:p w14:paraId="35CCD1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7041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B15BE"/>
    <w:rsid w:val="667B1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1"/>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2026-04-24T03:40:00Z</dcterms:created>
  <dc:creator>Lyn</dc:creator>
  <cp:lastModifiedBy>Lyn</cp:lastModifiedBy>
  <dcterms:modified xsi:type="dcterms:W3CDTF">2026-04-24T03:46:27Z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11D796E091F2483081B7FE5595BACBA1_11</vt:lpwstr>
  </property>
  <property fmtid="{D5CDD505-2E9C-101B-9397-08002B2CF9AE}" pid="4" name="KSOTemplateDocerSaveRecord">
    <vt:lpwstr>eyJoZGlkIjoiMzI1NTc2YjM3YjBhNGRlYTk3YmY1YzQ4ZGRhMmI5ZWUiLCJ1c2VySWQiOiI0MzA1OTk4ODEifQ==</vt:lpwstr>
  </property>
</Properties>
</file>