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B4F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3F0DBB6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</w:rPr>
        <w:t>冷却塔物料清洗、消毒与配套服务项目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3C2B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DA1756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BE005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1F784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56D70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83CBB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0D59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ACD31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2B815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0D81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该总价是否未超过人民币195,000元的最高限价。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2E13B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B75C3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6D91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799BD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5B4D2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AAF1A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04BD6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E3D5E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7443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BA1C8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E54EF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13578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11FBA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EF600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4917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97D7E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41C82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A0A53D">
            <w:pPr>
              <w:widowControl/>
              <w:spacing w:line="520" w:lineRule="exact"/>
              <w:contextualSpacing/>
              <w:jc w:val="left"/>
              <w:rPr>
                <w:rFonts w:ascii="Calibri" w:hAnsi="Calibri" w:eastAsia="仿宋" w:cs="Calibri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服务方案、人员配置、安全措施等核心内容是否实质性响应项目需求，无负偏离。审查要点：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</w:p>
          <w:p w14:paraId="15ABE9F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是否涵盖物理清洗、化学消毒、水处理、设备补漏、填料更换等全部核心内容；方案是否具体、可行。</w:t>
            </w:r>
          </w:p>
          <w:p w14:paraId="4ED2B9A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人员配置：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是否明确配备了项目负责人、安全员、具备相应资质的作业人员，并提供了相关人员信息及安全生产考核合格证书。</w:t>
            </w:r>
          </w:p>
          <w:p w14:paraId="1D82824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化学品管理：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是否承诺提供所有化学品的MSDS及卫生安全评价报告。</w:t>
            </w:r>
          </w:p>
          <w:p w14:paraId="12F2DFD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4.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安全与环保：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是否包含详细的安全施工、应急预案、废弃物合规处置方案。</w:t>
            </w:r>
          </w:p>
          <w:p w14:paraId="1DA84BD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5.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实质性负偏离：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是否对项目核心需求（如清洗标准、消毒效果、验收要求等）存在删减、否定或无法满足的响应。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7288D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F8851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此为主观判断项。对非核心内容的微小偏离或优化建议，不视为负偏离。</w:t>
            </w:r>
          </w:p>
        </w:tc>
      </w:tr>
      <w:tr w14:paraId="7713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7D979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2D5B8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1D953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F3831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F967E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4267657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13AD92A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04E0D30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400BDD9A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224129A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3FAD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E8855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4F92D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C0820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49AE3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6C24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F256D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FA7D5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A7BA4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FA2857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E8201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6E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FCE8B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8977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5761A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B4B4BE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AC4BF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955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F3D18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B9211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3790C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DB8F95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41F4B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481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D9BE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C307F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14A1A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89B21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D2C8C1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1107CF3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73A5179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1F86046C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9DB3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A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2026-03-26T08:54:45Z</dcterms:created>
  <dc:creator>27934</dc:creator>
  <cp:lastModifiedBy>闫禾</cp:lastModifiedBy>
  <dcterms:modified xsi:type="dcterms:W3CDTF">2026-03-26T08:54:48Z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76A10B72436E470DBCCA85C99D10369D_12</vt:lpwstr>
  </property>
</Properties>
</file>