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AB873">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p>
    <w:p w14:paraId="58DC2803">
      <w:pPr>
        <w:shd w:val="clear" w:color="auto" w:fill="FFFFFF"/>
        <w:spacing w:line="520" w:lineRule="exact"/>
        <w:contextualSpacing/>
        <w:jc w:val="center"/>
        <w:rPr>
          <w:rFonts w:ascii="仿宋" w:hAnsi="仿宋" w:eastAsia="仿宋" w:cs="Segoe UI"/>
          <w:color w:val="0F1115"/>
          <w:sz w:val="44"/>
          <w:szCs w:val="44"/>
        </w:rPr>
      </w:pPr>
      <w:r>
        <w:rPr>
          <w:rFonts w:ascii="仿宋" w:hAnsi="仿宋" w:eastAsia="仿宋" w:cs="Segoe UI"/>
          <w:b/>
          <w:color w:val="0F1115"/>
          <w:sz w:val="44"/>
          <w:szCs w:val="44"/>
        </w:rPr>
        <w:t>授权委托书</w:t>
      </w:r>
    </w:p>
    <w:p w14:paraId="10F7D5D5">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0ED2FE9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4F7D686E">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191C16AF">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659EFF6E">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1FBA003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3DA73557">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52B63201">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32A943AE">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22963298">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771FB686">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16AA338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1A88B89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0A1F1357">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65359BD6">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54A85987">
      <w:pPr>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597F6263">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06EE61B6">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02272C42">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33D988BD">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3B5F8D4F">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5BBCE797">
      <w:pPr>
        <w:spacing w:line="520" w:lineRule="exact"/>
        <w:contextualSpacing/>
        <w:rPr>
          <w:rFonts w:ascii="仿宋" w:hAnsi="仿宋" w:eastAsia="仿宋"/>
          <w:sz w:val="32"/>
          <w:szCs w:val="32"/>
        </w:rPr>
      </w:pPr>
    </w:p>
    <w:p w14:paraId="3EA2041E">
      <w:r>
        <w:rPr>
          <w:rFonts w:ascii="仿宋" w:hAnsi="仿宋" w:eastAsia="仿宋" w:cs="Segoe UI"/>
          <w:b/>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CD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2026-03-26T08:53:49Z</dcterms:created>
  <dc:creator>27934</dc:creator>
  <cp:lastModifiedBy>闫禾</cp:lastModifiedBy>
  <dcterms:modified xsi:type="dcterms:W3CDTF">2026-03-26T08:53:56Z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eyJoZGlkIjoiYjkyZmNhZmMwYTRkMzdjNDc0ZDBiODA4ZTNmNjg2YzYiLCJ1c2VySWQiOiI0NTI2MjY4MDAifQ==</vt:lpwstr>
  </property>
  <property fmtid="{D5CDD505-2E9C-101B-9397-08002B2CF9AE}" pid="4" name="ICV">
    <vt:lpwstr>E804E580281F4292BBF00BD115AF5A16_12</vt:lpwstr>
  </property>
</Properties>
</file>