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2420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附件二：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4660730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一、应答一览表</w:t>
      </w:r>
    </w:p>
    <w:tbl>
      <w:tblPr>
        <w:tblStyle w:val="3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559"/>
        <w:gridCol w:w="2681"/>
      </w:tblGrid>
      <w:tr w14:paraId="79B7B8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875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6BE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E54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8CADF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B9EFB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0BB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9B4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F5C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15116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454021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2D9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服务公司名称（盖章）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AD018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2C578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DA6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14700B0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6348C6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43EB1DE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B6076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685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4F53F9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5F1CD0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C52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997E6C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E6891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3E6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E6884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C381E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B27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3F69990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4CA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7E7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A7348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77706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CE92C4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199A4F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38C2F5E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65BABBFF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  <w:shd w:val="clear" w:color="auto" w:fill="FFFFFF"/>
        </w:rPr>
        <w:t>本表及下列文件为参选文件的核心组成部分，须按要求填写、加盖公章，并与其他资格证明、服务方案等文件共同装订，形成完整的参选文件，在公告规定的截止时间前递交至指定地址</w:t>
      </w:r>
    </w:p>
    <w:p w14:paraId="312D50A7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本表内容除“其他承诺或说明”外必须填写，如无相应内容请填写“无”，否则无效。</w:t>
      </w:r>
    </w:p>
    <w:p w14:paraId="003550E0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162B91D2">
      <w:pPr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6794BBFE">
      <w:pPr>
        <w:pStyle w:val="5"/>
        <w:numPr>
          <w:ilvl w:val="0"/>
          <w:numId w:val="3"/>
        </w:numPr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应答单位相关文件清单，请以扫描件电子版形式进行报名</w:t>
      </w:r>
    </w:p>
    <w:p w14:paraId="65E074C1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供应商的营业执照电子版（需提供工商行政管理部门核发加载统一社会信用代码的营业执照）（复印件加盖公章）。</w:t>
      </w:r>
    </w:p>
    <w:p w14:paraId="104FDC16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</w:t>
      </w:r>
      <w:r>
        <w:rPr>
          <w:rFonts w:ascii="仿宋" w:hAnsi="仿宋" w:eastAsia="仿宋" w:cs="Segoe UI"/>
          <w:bCs/>
          <w:color w:val="0F1115"/>
          <w:sz w:val="32"/>
          <w:szCs w:val="32"/>
          <w:shd w:val="clear" w:color="auto" w:fill="FFFFFF"/>
        </w:rPr>
        <w:t>视频会议产品厂商</w:t>
      </w:r>
      <w:r>
        <w:rPr>
          <w:rFonts w:ascii="仿宋" w:hAnsi="仿宋" w:eastAsia="仿宋"/>
          <w:sz w:val="32"/>
          <w:szCs w:val="32"/>
        </w:rPr>
        <w:t>的授权书电子版（格式自拟盖章扫描）。</w:t>
      </w:r>
    </w:p>
    <w:p w14:paraId="4D09CB30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217FE398">
      <w:pPr>
        <w:pStyle w:val="5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3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58E7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596C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C8E6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1D2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9FC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432D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E26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D1F5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E074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DDD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AE9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3359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05A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64A4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256F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A9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F0C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5A1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DB7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0356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CB3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26D7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CC1D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4F33C9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2D514681"/>
    <w:multiLevelType w:val="multilevel"/>
    <w:tmpl w:val="2D514681"/>
    <w:lvl w:ilvl="0" w:tentative="0">
      <w:start w:val="1"/>
      <w:numFmt w:val="decimal"/>
      <w:pStyle w:val="2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3">
    <w:nsid w:val="5B1918A1"/>
    <w:multiLevelType w:val="multilevel"/>
    <w:tmpl w:val="5B1918A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A79EC"/>
    <w:rsid w:val="6FAA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widowControl/>
      <w:numPr>
        <w:ilvl w:val="0"/>
        <w:numId w:val="1"/>
      </w:numPr>
      <w:spacing w:line="520" w:lineRule="exact"/>
      <w:contextualSpacing/>
    </w:pPr>
    <w:rPr>
      <w:rFonts w:ascii="仿宋" w:hAnsi="仿宋" w:eastAsia="仿宋"/>
      <w:sz w:val="32"/>
      <w:szCs w:val="32"/>
    </w:rPr>
  </w:style>
  <w:style w:type="paragraph" w:styleId="5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2026-01-13T07:10:00Z</dcterms:created>
  <dc:creator>Lyn</dc:creator>
  <cp:lastModifiedBy>Lyn</cp:lastModifiedBy>
  <dcterms:modified xsi:type="dcterms:W3CDTF">2026-01-13T07:13:09Z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3F3A6DB78F4E42D0831898663D3EFEFB_11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