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AAF3">
      <w:pPr>
        <w:widowControl/>
        <w:shd w:val="clear" w:color="auto" w:fill="FFFFFF"/>
        <w:spacing w:before="480" w:after="240"/>
        <w:jc w:val="left"/>
        <w:outlineLvl w:val="0"/>
        <w:rPr>
          <w:rFonts w:ascii="Segoe UI" w:hAnsi="Segoe UI" w:eastAsia="宋体" w:cs="Segoe UI"/>
          <w:b/>
          <w:bCs/>
          <w:color w:val="0F1115"/>
          <w:kern w:val="36"/>
          <w:sz w:val="24"/>
        </w:rPr>
      </w:pPr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二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bookmarkStart w:id="0" w:name="OLE_LINK10"/>
      <w:bookmarkStart w:id="1" w:name="OLE_LINK7"/>
      <w:r>
        <w:rPr>
          <w:rFonts w:hint="eastAsia"/>
          <w:sz w:val="24"/>
          <w:szCs w:val="24"/>
        </w:rPr>
        <w:t>2026年法律顾问服务</w:t>
      </w:r>
      <w:bookmarkEnd w:id="0"/>
      <w:bookmarkEnd w:id="1"/>
    </w:p>
    <w:p w14:paraId="43F1D0A4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一、应答一览表</w:t>
      </w:r>
    </w:p>
    <w:tbl>
      <w:tblPr>
        <w:tblStyle w:val="3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2D2B87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vAlign w:val="center"/>
          </w:tcPr>
          <w:p w14:paraId="15A8097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服务名称</w:t>
            </w:r>
          </w:p>
        </w:tc>
        <w:tc>
          <w:tcPr>
            <w:tcW w:w="2214" w:type="dxa"/>
            <w:vAlign w:val="center"/>
          </w:tcPr>
          <w:p w14:paraId="115811F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16D98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2964" w:type="dxa"/>
            <w:vAlign w:val="center"/>
          </w:tcPr>
          <w:p w14:paraId="0143EE5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757066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0DB84B9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服务期限</w:t>
            </w:r>
          </w:p>
        </w:tc>
        <w:tc>
          <w:tcPr>
            <w:tcW w:w="2214" w:type="dxa"/>
            <w:vAlign w:val="center"/>
          </w:tcPr>
          <w:p w14:paraId="7746758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A1B059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总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价</w:t>
            </w:r>
          </w:p>
        </w:tc>
        <w:tc>
          <w:tcPr>
            <w:tcW w:w="2964" w:type="dxa"/>
            <w:vAlign w:val="center"/>
          </w:tcPr>
          <w:p w14:paraId="072651C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元</w:t>
            </w:r>
          </w:p>
        </w:tc>
      </w:tr>
      <w:tr w14:paraId="08C6B8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7AFF224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服务公司名称</w:t>
            </w:r>
          </w:p>
          <w:p w14:paraId="3A35B6D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（盖章）</w:t>
            </w:r>
          </w:p>
        </w:tc>
        <w:tc>
          <w:tcPr>
            <w:tcW w:w="6454" w:type="dxa"/>
            <w:gridSpan w:val="3"/>
            <w:vAlign w:val="center"/>
          </w:tcPr>
          <w:p w14:paraId="085FD4F9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0D693F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vAlign w:val="center"/>
          </w:tcPr>
          <w:p w14:paraId="7D40049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服务需求</w:t>
            </w:r>
          </w:p>
          <w:p w14:paraId="152D314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响应情况</w:t>
            </w:r>
          </w:p>
        </w:tc>
        <w:tc>
          <w:tcPr>
            <w:tcW w:w="6454" w:type="dxa"/>
            <w:gridSpan w:val="3"/>
            <w:vAlign w:val="center"/>
          </w:tcPr>
          <w:p w14:paraId="4164AC4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（如全部响应则填写全部无偏离，如有偏离条款请单独说明。如本栏为空则视为无效响应，文件无效）</w:t>
            </w:r>
          </w:p>
          <w:p w14:paraId="37293F3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227AB2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vAlign w:val="center"/>
          </w:tcPr>
          <w:p w14:paraId="1ECAEAE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服务时间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地点</w:t>
            </w:r>
          </w:p>
        </w:tc>
        <w:tc>
          <w:tcPr>
            <w:tcW w:w="6454" w:type="dxa"/>
            <w:gridSpan w:val="3"/>
            <w:vAlign w:val="center"/>
          </w:tcPr>
          <w:p w14:paraId="628C956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我单位承诺自确认供应商后</w:t>
            </w:r>
            <w:r>
              <w:rPr>
                <w:rFonts w:asciiTheme="minorEastAsia" w:hAnsiTheme="minorEastAsia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日内到贵单位指定地点进行服务，并积极配合验收审核工作，服务过程中遵守院所管理要求。</w:t>
            </w:r>
          </w:p>
        </w:tc>
      </w:tr>
      <w:tr w14:paraId="744D00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vAlign w:val="center"/>
          </w:tcPr>
          <w:p w14:paraId="20E8E7C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服务资质</w:t>
            </w:r>
          </w:p>
        </w:tc>
        <w:tc>
          <w:tcPr>
            <w:tcW w:w="6454" w:type="dxa"/>
            <w:gridSpan w:val="3"/>
            <w:vAlign w:val="center"/>
          </w:tcPr>
          <w:p w14:paraId="74C162A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35D47A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vAlign w:val="center"/>
          </w:tcPr>
          <w:p w14:paraId="067C737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其他承诺或说明</w:t>
            </w:r>
          </w:p>
        </w:tc>
        <w:tc>
          <w:tcPr>
            <w:tcW w:w="6454" w:type="dxa"/>
            <w:gridSpan w:val="3"/>
            <w:vAlign w:val="center"/>
          </w:tcPr>
          <w:p w14:paraId="2F0C43B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5EC47E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vAlign w:val="center"/>
          </w:tcPr>
          <w:p w14:paraId="0C1C7AD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被授权人</w:t>
            </w:r>
          </w:p>
          <w:p w14:paraId="22701C8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（此处手写签名）</w:t>
            </w:r>
          </w:p>
        </w:tc>
        <w:tc>
          <w:tcPr>
            <w:tcW w:w="2214" w:type="dxa"/>
            <w:vAlign w:val="center"/>
          </w:tcPr>
          <w:p w14:paraId="62DCDBF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660FE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964" w:type="dxa"/>
            <w:vAlign w:val="center"/>
          </w:tcPr>
          <w:p w14:paraId="3564850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1809EA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vAlign w:val="center"/>
          </w:tcPr>
          <w:p w14:paraId="7A6E881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时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间</w:t>
            </w:r>
          </w:p>
        </w:tc>
        <w:tc>
          <w:tcPr>
            <w:tcW w:w="6454" w:type="dxa"/>
            <w:gridSpan w:val="3"/>
            <w:vAlign w:val="center"/>
          </w:tcPr>
          <w:p w14:paraId="1E4C243B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年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月</w:t>
            </w:r>
            <w:r>
              <w:rPr>
                <w:rFonts w:asciiTheme="minorEastAsia" w:hAnsiTheme="minor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日</w:t>
            </w:r>
          </w:p>
        </w:tc>
      </w:tr>
    </w:tbl>
    <w:p w14:paraId="00167675">
      <w:pPr>
        <w:spacing w:before="156" w:beforeLines="5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</w:t>
      </w:r>
    </w:p>
    <w:p w14:paraId="2C8FE8AA">
      <w:pPr>
        <w:pStyle w:val="5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本表及下列文件须按要求加盖公章，合并为PDF格式文档，在递交截止时间前发送至指定邮箱。评审将依据比选公告第七条规定的“综合评分法”进行。</w:t>
      </w:r>
    </w:p>
    <w:p w14:paraId="4EC49662"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本表内容除“其他承诺或说明”外必须填写，如无相应内容请填写“无”，否则无效。</w:t>
      </w:r>
    </w:p>
    <w:p w14:paraId="1EBAF7F0">
      <w:pPr>
        <w:pStyle w:val="6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采购人自应答文件递交截止后综合比选得出供应商，并在递交日期截止日后</w:t>
      </w:r>
      <w:r>
        <w:rPr>
          <w:rFonts w:asciiTheme="minorEastAsia" w:hAnsiTheme="minorEastAsia"/>
          <w:sz w:val="24"/>
          <w:szCs w:val="21"/>
        </w:rPr>
        <w:t>3</w:t>
      </w:r>
      <w:r>
        <w:rPr>
          <w:rFonts w:hint="eastAsia" w:asciiTheme="minorEastAsia" w:hAnsiTheme="minorEastAsia"/>
          <w:sz w:val="24"/>
          <w:szCs w:val="21"/>
        </w:rPr>
        <w:t>个工作日内通知成交供应商，未达成成交的供应商不再另行通知。</w:t>
      </w:r>
    </w:p>
    <w:p w14:paraId="56D0A218">
      <w:pPr>
        <w:pStyle w:val="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本表应答内容如过多可另附页说明。</w:t>
      </w:r>
    </w:p>
    <w:p w14:paraId="7917590A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二、应答单位相关文件清单，请以扫描件电子版形式进行报名</w:t>
      </w:r>
    </w:p>
    <w:p w14:paraId="487184C8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供应商的营业执照电子版（需提供工商行政管理部门核发加载统一社会信用代码的营业执照）（复印件加盖公章）。</w:t>
      </w:r>
    </w:p>
    <w:p w14:paraId="3AF859AC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供应商如为代理商须提供制造厂家的授权书电子版（格式自拟盖章扫描）。</w:t>
      </w:r>
    </w:p>
    <w:p w14:paraId="7BDAF5CD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供应商针对本项目的经办人授权书，授权人和被授权人的身份证复印件。</w:t>
      </w:r>
    </w:p>
    <w:p w14:paraId="3174C3E2">
      <w:pPr>
        <w:pStyle w:val="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分项报价表模板（请根据实际情况进行修改、填写，盖章）</w:t>
      </w:r>
    </w:p>
    <w:tbl>
      <w:tblPr>
        <w:tblStyle w:val="3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559B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71029D03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服务名称</w:t>
            </w:r>
          </w:p>
        </w:tc>
        <w:tc>
          <w:tcPr>
            <w:tcW w:w="1843" w:type="dxa"/>
          </w:tcPr>
          <w:p w14:paraId="015AE3D9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1842" w:type="dxa"/>
          </w:tcPr>
          <w:p w14:paraId="7EA48CDA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1985" w:type="dxa"/>
          </w:tcPr>
          <w:p w14:paraId="12BFD2E0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总价</w:t>
            </w:r>
          </w:p>
        </w:tc>
      </w:tr>
      <w:tr w14:paraId="2A22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33D1924F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4912CC28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4E991D95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6E378E06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1210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580D8B26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1393F0F4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58E98C00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7AEC243F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04E1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 w14:paraId="400E092F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3" w:type="dxa"/>
          </w:tcPr>
          <w:p w14:paraId="4B1A4847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6CD3BE3A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</w:tcPr>
          <w:p w14:paraId="65CC2337">
            <w:pPr>
              <w:pStyle w:val="6"/>
              <w:spacing w:line="360" w:lineRule="auto"/>
              <w:ind w:firstLine="0" w:firstLineChars="0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  <w:tr w14:paraId="08F0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</w:tcPr>
          <w:p w14:paraId="3BC2C1CD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  <w:szCs w:val="20"/>
              </w:rPr>
              <w:t>汇总</w:t>
            </w:r>
          </w:p>
        </w:tc>
        <w:tc>
          <w:tcPr>
            <w:tcW w:w="1985" w:type="dxa"/>
          </w:tcPr>
          <w:p w14:paraId="476A95EF">
            <w:pPr>
              <w:pStyle w:val="6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Cs/>
                <w:kern w:val="0"/>
                <w:sz w:val="24"/>
                <w:szCs w:val="20"/>
              </w:rPr>
            </w:pPr>
          </w:p>
        </w:tc>
      </w:tr>
    </w:tbl>
    <w:p w14:paraId="1C166DA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D7ABD"/>
    <w:rsid w:val="664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2025-12-29T03:28:00Z</dcterms:created>
  <dc:creator>Lyn</dc:creator>
  <cp:lastModifiedBy>Lyn</cp:lastModifiedBy>
  <dcterms:modified xsi:type="dcterms:W3CDTF">2025-12-29T03:30:03Z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9C6F966B91AD416EA36C38A0DED89660_11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