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A5BEF">
      <w:pPr>
        <w:widowControl/>
        <w:shd w:val="clear" w:color="auto" w:fill="FFFFFF"/>
        <w:spacing w:before="480" w:after="240"/>
        <w:jc w:val="left"/>
        <w:outlineLvl w:val="0"/>
        <w:rPr>
          <w:rFonts w:ascii="Segoe UI" w:hAnsi="Segoe UI" w:eastAsia="宋体" w:cs="Segoe UI"/>
          <w:b/>
          <w:bCs/>
          <w:color w:val="0F1115"/>
          <w:kern w:val="36"/>
          <w:sz w:val="24"/>
        </w:rPr>
      </w:pPr>
      <w:r>
        <w:rPr>
          <w:rFonts w:cs="Segoe UI" w:asciiTheme="minorEastAsia" w:hAnsiTheme="minorEastAsia"/>
          <w:b/>
          <w:bCs/>
          <w:kern w:val="0"/>
          <w:sz w:val="24"/>
        </w:rPr>
        <w:t>附件</w:t>
      </w:r>
      <w:r>
        <w:rPr>
          <w:rFonts w:hint="eastAsia" w:cs="Segoe UI" w:asciiTheme="minorEastAsia" w:hAnsiTheme="minorEastAsia"/>
          <w:b/>
          <w:bCs/>
          <w:kern w:val="0"/>
          <w:sz w:val="24"/>
        </w:rPr>
        <w:t>二</w:t>
      </w:r>
      <w:r>
        <w:rPr>
          <w:rFonts w:cs="Segoe UI" w:asciiTheme="minorEastAsia" w:hAnsiTheme="minorEastAsia"/>
          <w:b/>
          <w:bCs/>
          <w:kern w:val="0"/>
          <w:sz w:val="24"/>
        </w:rPr>
        <w:t>：</w:t>
      </w:r>
      <w:r>
        <w:rPr>
          <w:rFonts w:ascii="Segoe UI" w:hAnsi="Segoe UI" w:eastAsia="宋体" w:cs="Segoe UI"/>
          <w:b/>
          <w:bCs/>
          <w:color w:val="0F1115"/>
          <w:kern w:val="36"/>
          <w:sz w:val="24"/>
        </w:rPr>
        <w:t>24H无人药房自动取药机维保服务项目</w:t>
      </w:r>
    </w:p>
    <w:p w14:paraId="4C3ECC13">
      <w:pPr>
        <w:spacing w:line="360" w:lineRule="auto"/>
        <w:rPr>
          <w:rFonts w:asciiTheme="minorEastAsia" w:hAnsiTheme="minorEastAsia"/>
          <w:sz w:val="24"/>
        </w:rPr>
      </w:pPr>
      <w:r>
        <w:rPr>
          <w:rFonts w:hint="eastAsia" w:asciiTheme="minorEastAsia" w:hAnsiTheme="minorEastAsia"/>
          <w:sz w:val="24"/>
        </w:rPr>
        <w:t>一、应答一览表</w:t>
      </w:r>
    </w:p>
    <w:tbl>
      <w:tblPr>
        <w:tblStyle w:val="3"/>
        <w:tblW w:w="84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214"/>
        <w:gridCol w:w="1276"/>
        <w:gridCol w:w="2964"/>
      </w:tblGrid>
      <w:tr w14:paraId="5FFE8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024" w:type="dxa"/>
            <w:vAlign w:val="center"/>
          </w:tcPr>
          <w:p w14:paraId="11C773AD">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服务名称</w:t>
            </w:r>
          </w:p>
        </w:tc>
        <w:tc>
          <w:tcPr>
            <w:tcW w:w="2214" w:type="dxa"/>
            <w:vAlign w:val="center"/>
          </w:tcPr>
          <w:p w14:paraId="6EC7FAE5">
            <w:pPr>
              <w:spacing w:line="360" w:lineRule="auto"/>
              <w:jc w:val="center"/>
              <w:rPr>
                <w:rFonts w:asciiTheme="minorEastAsia" w:hAnsiTheme="minorEastAsia"/>
                <w:kern w:val="0"/>
                <w:sz w:val="24"/>
                <w:szCs w:val="20"/>
              </w:rPr>
            </w:pPr>
          </w:p>
        </w:tc>
        <w:tc>
          <w:tcPr>
            <w:tcW w:w="1276" w:type="dxa"/>
            <w:vAlign w:val="center"/>
          </w:tcPr>
          <w:p w14:paraId="7FE0AADE">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项目编号</w:t>
            </w:r>
          </w:p>
        </w:tc>
        <w:tc>
          <w:tcPr>
            <w:tcW w:w="2964" w:type="dxa"/>
            <w:vAlign w:val="center"/>
          </w:tcPr>
          <w:p w14:paraId="0C8C9A6B">
            <w:pPr>
              <w:spacing w:line="360" w:lineRule="auto"/>
              <w:jc w:val="center"/>
              <w:rPr>
                <w:rFonts w:asciiTheme="minorEastAsia" w:hAnsiTheme="minorEastAsia"/>
                <w:kern w:val="0"/>
                <w:sz w:val="24"/>
                <w:szCs w:val="20"/>
              </w:rPr>
            </w:pPr>
          </w:p>
        </w:tc>
      </w:tr>
      <w:tr w14:paraId="14D08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6C6E9FC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服务期限</w:t>
            </w:r>
          </w:p>
        </w:tc>
        <w:tc>
          <w:tcPr>
            <w:tcW w:w="2214" w:type="dxa"/>
            <w:vAlign w:val="center"/>
          </w:tcPr>
          <w:p w14:paraId="5AAEC4F0">
            <w:pPr>
              <w:spacing w:line="360" w:lineRule="auto"/>
              <w:jc w:val="center"/>
              <w:rPr>
                <w:rFonts w:asciiTheme="minorEastAsia" w:hAnsiTheme="minorEastAsia"/>
                <w:kern w:val="0"/>
                <w:sz w:val="24"/>
                <w:szCs w:val="20"/>
              </w:rPr>
            </w:pPr>
          </w:p>
        </w:tc>
        <w:tc>
          <w:tcPr>
            <w:tcW w:w="1276" w:type="dxa"/>
            <w:vAlign w:val="center"/>
          </w:tcPr>
          <w:p w14:paraId="3A5E9FF3">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总</w:t>
            </w:r>
            <w:r>
              <w:rPr>
                <w:rFonts w:asciiTheme="minorEastAsia" w:hAnsiTheme="minorEastAsia"/>
                <w:kern w:val="0"/>
                <w:sz w:val="24"/>
                <w:szCs w:val="20"/>
              </w:rPr>
              <w:t xml:space="preserve">    </w:t>
            </w:r>
            <w:r>
              <w:rPr>
                <w:rFonts w:hint="eastAsia" w:asciiTheme="minorEastAsia" w:hAnsiTheme="minorEastAsia"/>
                <w:kern w:val="0"/>
                <w:sz w:val="24"/>
                <w:szCs w:val="20"/>
              </w:rPr>
              <w:t>价</w:t>
            </w:r>
          </w:p>
        </w:tc>
        <w:tc>
          <w:tcPr>
            <w:tcW w:w="2964" w:type="dxa"/>
            <w:vAlign w:val="center"/>
          </w:tcPr>
          <w:p w14:paraId="7D54410F">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元</w:t>
            </w:r>
          </w:p>
        </w:tc>
      </w:tr>
      <w:tr w14:paraId="479933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2CE61B6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服务公司名称</w:t>
            </w:r>
          </w:p>
          <w:p w14:paraId="10664511">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（盖章）</w:t>
            </w:r>
          </w:p>
        </w:tc>
        <w:tc>
          <w:tcPr>
            <w:tcW w:w="6454" w:type="dxa"/>
            <w:gridSpan w:val="3"/>
            <w:vAlign w:val="center"/>
          </w:tcPr>
          <w:p w14:paraId="779B7BF8">
            <w:pPr>
              <w:spacing w:line="360" w:lineRule="auto"/>
              <w:jc w:val="center"/>
              <w:rPr>
                <w:rFonts w:asciiTheme="minorEastAsia" w:hAnsiTheme="minorEastAsia"/>
                <w:kern w:val="0"/>
                <w:sz w:val="24"/>
                <w:szCs w:val="20"/>
              </w:rPr>
            </w:pPr>
          </w:p>
        </w:tc>
      </w:tr>
      <w:tr w14:paraId="6D80A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024" w:type="dxa"/>
            <w:vAlign w:val="center"/>
          </w:tcPr>
          <w:p w14:paraId="5C4C080A">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服务需求</w:t>
            </w:r>
          </w:p>
          <w:p w14:paraId="29C42804">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响应情况</w:t>
            </w:r>
          </w:p>
        </w:tc>
        <w:tc>
          <w:tcPr>
            <w:tcW w:w="6454" w:type="dxa"/>
            <w:gridSpan w:val="3"/>
            <w:vAlign w:val="center"/>
          </w:tcPr>
          <w:p w14:paraId="27630AA9">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（如全部响应则填写全部无偏离，如有偏离条款请单独说明。如本栏为空则视为无效响应，文件无效）</w:t>
            </w:r>
          </w:p>
          <w:p w14:paraId="6B3821CB">
            <w:pPr>
              <w:spacing w:line="360" w:lineRule="auto"/>
              <w:jc w:val="center"/>
              <w:rPr>
                <w:rFonts w:asciiTheme="minorEastAsia" w:hAnsiTheme="minorEastAsia"/>
                <w:kern w:val="0"/>
                <w:sz w:val="24"/>
                <w:szCs w:val="20"/>
              </w:rPr>
            </w:pPr>
          </w:p>
        </w:tc>
      </w:tr>
      <w:tr w14:paraId="3B005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024" w:type="dxa"/>
            <w:vAlign w:val="center"/>
          </w:tcPr>
          <w:p w14:paraId="09CBCA50">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服务时间</w:t>
            </w:r>
            <w:r>
              <w:rPr>
                <w:rFonts w:asciiTheme="minorEastAsia" w:hAnsiTheme="minorEastAsia"/>
                <w:kern w:val="0"/>
                <w:sz w:val="24"/>
                <w:szCs w:val="20"/>
              </w:rPr>
              <w:t>/</w:t>
            </w:r>
            <w:r>
              <w:rPr>
                <w:rFonts w:hint="eastAsia" w:asciiTheme="minorEastAsia" w:hAnsiTheme="minorEastAsia"/>
                <w:kern w:val="0"/>
                <w:sz w:val="24"/>
                <w:szCs w:val="20"/>
              </w:rPr>
              <w:t>地点</w:t>
            </w:r>
          </w:p>
        </w:tc>
        <w:tc>
          <w:tcPr>
            <w:tcW w:w="6454" w:type="dxa"/>
            <w:gridSpan w:val="3"/>
            <w:vAlign w:val="center"/>
          </w:tcPr>
          <w:p w14:paraId="57E2635E">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我单位承诺自确认供应商后</w:t>
            </w:r>
            <w:r>
              <w:rPr>
                <w:rFonts w:asciiTheme="minorEastAsia" w:hAnsiTheme="minorEastAsia"/>
                <w:kern w:val="0"/>
                <w:sz w:val="24"/>
                <w:szCs w:val="20"/>
                <w:u w:val="single"/>
              </w:rPr>
              <w:t xml:space="preserve">   </w:t>
            </w:r>
            <w:r>
              <w:rPr>
                <w:rFonts w:hint="eastAsia" w:asciiTheme="minorEastAsia" w:hAnsiTheme="minorEastAsia"/>
                <w:kern w:val="0"/>
                <w:sz w:val="24"/>
                <w:szCs w:val="20"/>
              </w:rPr>
              <w:t>日内到贵单位指定地点进行服务，并积极配合验收审核工作，服务过程中遵守院所管理要求。</w:t>
            </w:r>
          </w:p>
        </w:tc>
      </w:tr>
      <w:tr w14:paraId="36A63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2024" w:type="dxa"/>
            <w:vAlign w:val="center"/>
          </w:tcPr>
          <w:p w14:paraId="3149DFB2">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服务资质</w:t>
            </w:r>
          </w:p>
        </w:tc>
        <w:tc>
          <w:tcPr>
            <w:tcW w:w="6454" w:type="dxa"/>
            <w:gridSpan w:val="3"/>
            <w:vAlign w:val="center"/>
          </w:tcPr>
          <w:p w14:paraId="4A6005B1">
            <w:pPr>
              <w:spacing w:line="360" w:lineRule="auto"/>
              <w:jc w:val="center"/>
              <w:rPr>
                <w:rFonts w:asciiTheme="minorEastAsia" w:hAnsiTheme="minorEastAsia"/>
                <w:kern w:val="0"/>
                <w:sz w:val="24"/>
                <w:szCs w:val="20"/>
              </w:rPr>
            </w:pPr>
          </w:p>
        </w:tc>
      </w:tr>
      <w:tr w14:paraId="6D444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24" w:type="dxa"/>
            <w:vAlign w:val="center"/>
          </w:tcPr>
          <w:p w14:paraId="5BACB779">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其他承诺或说明</w:t>
            </w:r>
          </w:p>
        </w:tc>
        <w:tc>
          <w:tcPr>
            <w:tcW w:w="6454" w:type="dxa"/>
            <w:gridSpan w:val="3"/>
            <w:vAlign w:val="center"/>
          </w:tcPr>
          <w:p w14:paraId="3ACE6C7C">
            <w:pPr>
              <w:spacing w:line="360" w:lineRule="auto"/>
              <w:jc w:val="center"/>
              <w:rPr>
                <w:rFonts w:asciiTheme="minorEastAsia" w:hAnsiTheme="minorEastAsia"/>
                <w:kern w:val="0"/>
                <w:sz w:val="24"/>
                <w:szCs w:val="20"/>
              </w:rPr>
            </w:pPr>
          </w:p>
        </w:tc>
      </w:tr>
      <w:tr w14:paraId="272BF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vAlign w:val="center"/>
          </w:tcPr>
          <w:p w14:paraId="1A799F15">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被授权人</w:t>
            </w:r>
          </w:p>
          <w:p w14:paraId="09E4E74F">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（此处手写签名）</w:t>
            </w:r>
          </w:p>
        </w:tc>
        <w:tc>
          <w:tcPr>
            <w:tcW w:w="2214" w:type="dxa"/>
            <w:vAlign w:val="center"/>
          </w:tcPr>
          <w:p w14:paraId="09CBA808">
            <w:pPr>
              <w:spacing w:line="360" w:lineRule="auto"/>
              <w:jc w:val="center"/>
              <w:rPr>
                <w:rFonts w:asciiTheme="minorEastAsia" w:hAnsiTheme="minorEastAsia"/>
                <w:kern w:val="0"/>
                <w:sz w:val="24"/>
                <w:szCs w:val="20"/>
              </w:rPr>
            </w:pPr>
          </w:p>
        </w:tc>
        <w:tc>
          <w:tcPr>
            <w:tcW w:w="1276" w:type="dxa"/>
            <w:vAlign w:val="center"/>
          </w:tcPr>
          <w:p w14:paraId="74243C67">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联系方式</w:t>
            </w:r>
          </w:p>
        </w:tc>
        <w:tc>
          <w:tcPr>
            <w:tcW w:w="2964" w:type="dxa"/>
            <w:vAlign w:val="center"/>
          </w:tcPr>
          <w:p w14:paraId="462B8558">
            <w:pPr>
              <w:spacing w:line="360" w:lineRule="auto"/>
              <w:jc w:val="center"/>
              <w:rPr>
                <w:rFonts w:asciiTheme="minorEastAsia" w:hAnsiTheme="minorEastAsia"/>
                <w:kern w:val="0"/>
                <w:sz w:val="24"/>
                <w:szCs w:val="20"/>
              </w:rPr>
            </w:pPr>
          </w:p>
        </w:tc>
      </w:tr>
      <w:tr w14:paraId="28C3E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4" w:type="dxa"/>
            <w:vAlign w:val="center"/>
          </w:tcPr>
          <w:p w14:paraId="5EB749CD">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时</w:t>
            </w:r>
            <w:r>
              <w:rPr>
                <w:rFonts w:asciiTheme="minorEastAsia" w:hAnsiTheme="minorEastAsia"/>
                <w:kern w:val="0"/>
                <w:sz w:val="24"/>
                <w:szCs w:val="20"/>
              </w:rPr>
              <w:t xml:space="preserve">    </w:t>
            </w:r>
            <w:r>
              <w:rPr>
                <w:rFonts w:hint="eastAsia" w:asciiTheme="minorEastAsia" w:hAnsiTheme="minorEastAsia"/>
                <w:kern w:val="0"/>
                <w:sz w:val="24"/>
                <w:szCs w:val="20"/>
              </w:rPr>
              <w:t>间</w:t>
            </w:r>
          </w:p>
        </w:tc>
        <w:tc>
          <w:tcPr>
            <w:tcW w:w="6454" w:type="dxa"/>
            <w:gridSpan w:val="3"/>
            <w:vAlign w:val="center"/>
          </w:tcPr>
          <w:p w14:paraId="176139E2">
            <w:pPr>
              <w:spacing w:line="360" w:lineRule="auto"/>
              <w:jc w:val="center"/>
              <w:rPr>
                <w:rFonts w:asciiTheme="minorEastAsia" w:hAnsiTheme="minorEastAsia"/>
                <w:kern w:val="0"/>
                <w:sz w:val="24"/>
                <w:szCs w:val="20"/>
              </w:rPr>
            </w:pPr>
            <w:r>
              <w:rPr>
                <w:rFonts w:hint="eastAsia" w:asciiTheme="minorEastAsia" w:hAnsiTheme="minorEastAsia"/>
                <w:kern w:val="0"/>
                <w:sz w:val="24"/>
                <w:szCs w:val="20"/>
              </w:rPr>
              <w:t>年</w:t>
            </w:r>
            <w:r>
              <w:rPr>
                <w:rFonts w:asciiTheme="minorEastAsia" w:hAnsiTheme="minorEastAsia"/>
                <w:kern w:val="0"/>
                <w:sz w:val="24"/>
                <w:szCs w:val="20"/>
              </w:rPr>
              <w:t xml:space="preserve">   </w:t>
            </w:r>
            <w:r>
              <w:rPr>
                <w:rFonts w:hint="eastAsia" w:asciiTheme="minorEastAsia" w:hAnsiTheme="minorEastAsia"/>
                <w:kern w:val="0"/>
                <w:sz w:val="24"/>
                <w:szCs w:val="20"/>
              </w:rPr>
              <w:t>月</w:t>
            </w:r>
            <w:r>
              <w:rPr>
                <w:rFonts w:asciiTheme="minorEastAsia" w:hAnsiTheme="minorEastAsia"/>
                <w:kern w:val="0"/>
                <w:sz w:val="24"/>
                <w:szCs w:val="20"/>
              </w:rPr>
              <w:t xml:space="preserve">   </w:t>
            </w:r>
            <w:r>
              <w:rPr>
                <w:rFonts w:hint="eastAsia" w:asciiTheme="minorEastAsia" w:hAnsiTheme="minorEastAsia"/>
                <w:kern w:val="0"/>
                <w:sz w:val="24"/>
                <w:szCs w:val="20"/>
              </w:rPr>
              <w:t>日</w:t>
            </w:r>
          </w:p>
        </w:tc>
      </w:tr>
    </w:tbl>
    <w:p w14:paraId="1E44F00A">
      <w:pPr>
        <w:spacing w:before="156" w:beforeLines="50" w:line="360" w:lineRule="auto"/>
        <w:rPr>
          <w:rFonts w:asciiTheme="minorEastAsia" w:hAnsiTheme="minorEastAsia"/>
          <w:sz w:val="24"/>
        </w:rPr>
      </w:pPr>
      <w:r>
        <w:rPr>
          <w:rFonts w:hint="eastAsia" w:asciiTheme="minorEastAsia" w:hAnsiTheme="minorEastAsia"/>
          <w:sz w:val="24"/>
        </w:rPr>
        <w:t>说明：</w:t>
      </w:r>
    </w:p>
    <w:p w14:paraId="64E8404A">
      <w:pPr>
        <w:pStyle w:val="5"/>
        <w:numPr>
          <w:ilvl w:val="0"/>
          <w:numId w:val="1"/>
        </w:numPr>
        <w:spacing w:before="156" w:beforeLines="50" w:line="360" w:lineRule="auto"/>
        <w:ind w:firstLineChars="0"/>
        <w:rPr>
          <w:rFonts w:asciiTheme="minorEastAsia" w:hAnsiTheme="minorEastAsia"/>
          <w:sz w:val="24"/>
          <w:szCs w:val="21"/>
        </w:rPr>
      </w:pPr>
      <w:r>
        <w:rPr>
          <w:rFonts w:hint="eastAsia" w:asciiTheme="minorEastAsia" w:hAnsiTheme="minorEastAsia"/>
          <w:sz w:val="24"/>
          <w:szCs w:val="21"/>
        </w:rPr>
        <w:t>本表（</w:t>
      </w:r>
      <w:r>
        <w:rPr>
          <w:rFonts w:asciiTheme="minorEastAsia" w:hAnsiTheme="minorEastAsia"/>
          <w:sz w:val="24"/>
          <w:szCs w:val="21"/>
        </w:rPr>
        <w:t>word</w:t>
      </w:r>
      <w:r>
        <w:rPr>
          <w:rFonts w:hint="eastAsia" w:asciiTheme="minorEastAsia" w:hAnsiTheme="minorEastAsia"/>
          <w:sz w:val="24"/>
          <w:szCs w:val="21"/>
        </w:rPr>
        <w:t>版）及下列文件须加盖公章以电子版形式发送至指定邮箱，递交文件截止时间后如进行过多次应答时以价格最低应答文件视为有效文件，其他无效。</w:t>
      </w:r>
    </w:p>
    <w:p w14:paraId="2DC6A776">
      <w:pPr>
        <w:pStyle w:val="5"/>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本表内容除“其他承诺或说明”外必须</w:t>
      </w:r>
      <w:bookmarkStart w:id="0" w:name="_GoBack"/>
      <w:bookmarkEnd w:id="0"/>
      <w:r>
        <w:rPr>
          <w:rFonts w:hint="eastAsia" w:asciiTheme="minorEastAsia" w:hAnsiTheme="minorEastAsia"/>
          <w:sz w:val="24"/>
          <w:szCs w:val="21"/>
        </w:rPr>
        <w:t>填写，如无相应内容请填写“无”，否则无效。</w:t>
      </w:r>
    </w:p>
    <w:p w14:paraId="5CFA7E2A">
      <w:pPr>
        <w:pStyle w:val="5"/>
        <w:numPr>
          <w:ilvl w:val="0"/>
          <w:numId w:val="1"/>
        </w:numPr>
        <w:spacing w:line="360" w:lineRule="auto"/>
        <w:ind w:firstLineChars="0"/>
        <w:jc w:val="left"/>
        <w:rPr>
          <w:rFonts w:asciiTheme="minorEastAsia" w:hAnsiTheme="minorEastAsia"/>
          <w:sz w:val="24"/>
          <w:szCs w:val="21"/>
        </w:rPr>
      </w:pPr>
      <w:r>
        <w:rPr>
          <w:rFonts w:hint="eastAsia" w:asciiTheme="minorEastAsia" w:hAnsiTheme="minorEastAsia"/>
          <w:sz w:val="24"/>
          <w:szCs w:val="21"/>
        </w:rPr>
        <w:t>采购人自应答文件递交截止后综合比选得出供应商，并在递交日期截止日后</w:t>
      </w:r>
      <w:r>
        <w:rPr>
          <w:rFonts w:asciiTheme="minorEastAsia" w:hAnsiTheme="minorEastAsia"/>
          <w:sz w:val="24"/>
          <w:szCs w:val="21"/>
        </w:rPr>
        <w:t>3</w:t>
      </w:r>
      <w:r>
        <w:rPr>
          <w:rFonts w:hint="eastAsia" w:asciiTheme="minorEastAsia" w:hAnsiTheme="minorEastAsia"/>
          <w:sz w:val="24"/>
          <w:szCs w:val="21"/>
        </w:rPr>
        <w:t>个工作日内通知成交供应商，未达成成交的供应商不再另行通知。</w:t>
      </w:r>
    </w:p>
    <w:p w14:paraId="17A83B49">
      <w:pPr>
        <w:pStyle w:val="5"/>
        <w:numPr>
          <w:ilvl w:val="0"/>
          <w:numId w:val="1"/>
        </w:numPr>
        <w:spacing w:line="360" w:lineRule="auto"/>
        <w:ind w:firstLineChars="0"/>
        <w:rPr>
          <w:rFonts w:asciiTheme="minorEastAsia" w:hAnsiTheme="minorEastAsia"/>
          <w:sz w:val="24"/>
          <w:szCs w:val="21"/>
        </w:rPr>
      </w:pPr>
      <w:r>
        <w:rPr>
          <w:rFonts w:hint="eastAsia" w:asciiTheme="minorEastAsia" w:hAnsiTheme="minorEastAsia"/>
          <w:sz w:val="24"/>
          <w:szCs w:val="21"/>
        </w:rPr>
        <w:t>本表应答内容如过多可另附页说明。</w:t>
      </w:r>
    </w:p>
    <w:p w14:paraId="63B01AEA">
      <w:pPr>
        <w:spacing w:line="360" w:lineRule="auto"/>
        <w:rPr>
          <w:rFonts w:asciiTheme="minorEastAsia" w:hAnsiTheme="minorEastAsia"/>
          <w:sz w:val="24"/>
        </w:rPr>
      </w:pPr>
      <w:r>
        <w:rPr>
          <w:rFonts w:hint="eastAsia" w:asciiTheme="minorEastAsia" w:hAnsiTheme="minorEastAsia"/>
          <w:sz w:val="24"/>
        </w:rPr>
        <w:t>二、应答单位相关文件清单，请以扫描件电子版形式进行报名</w:t>
      </w:r>
    </w:p>
    <w:p w14:paraId="6865A179">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供应商的营业执照电子版（需提供工商行政管理部门核发加载统一社会信用代码的营业执照）（复印件加盖公章）。</w:t>
      </w:r>
    </w:p>
    <w:p w14:paraId="05E1B1E2">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供应商如为代理商须提供制造厂家的授权书电子版（格式自拟盖章扫描）。</w:t>
      </w:r>
    </w:p>
    <w:p w14:paraId="535827AF">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供应商针对本项目的经办人授权书，授权人和被授权人的身份证复印件。</w:t>
      </w:r>
    </w:p>
    <w:p w14:paraId="1C10CBE7">
      <w:pPr>
        <w:pStyle w:val="5"/>
        <w:numPr>
          <w:ilvl w:val="0"/>
          <w:numId w:val="2"/>
        </w:numPr>
        <w:spacing w:line="360" w:lineRule="auto"/>
        <w:ind w:firstLineChars="0"/>
        <w:rPr>
          <w:rFonts w:asciiTheme="minorEastAsia" w:hAnsiTheme="minorEastAsia"/>
          <w:bCs/>
          <w:sz w:val="24"/>
        </w:rPr>
      </w:pPr>
      <w:r>
        <w:rPr>
          <w:rFonts w:hint="eastAsia" w:asciiTheme="minorEastAsia" w:hAnsiTheme="minorEastAsia"/>
          <w:bCs/>
          <w:sz w:val="24"/>
        </w:rPr>
        <w:t>分项报价表模板（请根据实际情况进行修改、填写，盖章）</w:t>
      </w:r>
    </w:p>
    <w:tbl>
      <w:tblPr>
        <w:tblStyle w:val="3"/>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1843"/>
        <w:gridCol w:w="1842"/>
        <w:gridCol w:w="1985"/>
      </w:tblGrid>
      <w:tr w14:paraId="50D4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22212858">
            <w:pPr>
              <w:pStyle w:val="5"/>
              <w:spacing w:line="360" w:lineRule="auto"/>
              <w:ind w:firstLine="0" w:firstLineChars="0"/>
              <w:rPr>
                <w:rFonts w:asciiTheme="minorEastAsia" w:hAnsiTheme="minorEastAsia"/>
                <w:bCs/>
                <w:kern w:val="0"/>
                <w:sz w:val="24"/>
                <w:szCs w:val="20"/>
              </w:rPr>
            </w:pPr>
            <w:r>
              <w:rPr>
                <w:rFonts w:hint="eastAsia" w:asciiTheme="minorEastAsia" w:hAnsiTheme="minorEastAsia"/>
                <w:bCs/>
                <w:kern w:val="0"/>
                <w:sz w:val="24"/>
                <w:szCs w:val="20"/>
              </w:rPr>
              <w:t>服务名称</w:t>
            </w:r>
          </w:p>
        </w:tc>
        <w:tc>
          <w:tcPr>
            <w:tcW w:w="1843" w:type="dxa"/>
          </w:tcPr>
          <w:p w14:paraId="77BA7A74">
            <w:pPr>
              <w:pStyle w:val="5"/>
              <w:spacing w:line="360" w:lineRule="auto"/>
              <w:ind w:firstLine="0" w:firstLineChars="0"/>
              <w:rPr>
                <w:rFonts w:asciiTheme="minorEastAsia" w:hAnsiTheme="minorEastAsia"/>
                <w:bCs/>
                <w:kern w:val="0"/>
                <w:sz w:val="24"/>
                <w:szCs w:val="20"/>
              </w:rPr>
            </w:pPr>
            <w:r>
              <w:rPr>
                <w:rFonts w:hint="eastAsia" w:asciiTheme="minorEastAsia" w:hAnsiTheme="minorEastAsia"/>
                <w:bCs/>
                <w:kern w:val="0"/>
                <w:sz w:val="24"/>
                <w:szCs w:val="20"/>
              </w:rPr>
              <w:t>单价（元）</w:t>
            </w:r>
          </w:p>
        </w:tc>
        <w:tc>
          <w:tcPr>
            <w:tcW w:w="1842" w:type="dxa"/>
          </w:tcPr>
          <w:p w14:paraId="158E6658">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时间</w:t>
            </w:r>
          </w:p>
        </w:tc>
        <w:tc>
          <w:tcPr>
            <w:tcW w:w="1985" w:type="dxa"/>
          </w:tcPr>
          <w:p w14:paraId="27C929E0">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总价</w:t>
            </w:r>
          </w:p>
        </w:tc>
      </w:tr>
      <w:tr w14:paraId="0253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07A509FD">
            <w:pPr>
              <w:pStyle w:val="5"/>
              <w:spacing w:line="360" w:lineRule="auto"/>
              <w:ind w:firstLine="0" w:firstLineChars="0"/>
              <w:rPr>
                <w:rFonts w:asciiTheme="minorEastAsia" w:hAnsiTheme="minorEastAsia"/>
                <w:bCs/>
                <w:kern w:val="0"/>
                <w:sz w:val="24"/>
                <w:szCs w:val="20"/>
              </w:rPr>
            </w:pPr>
          </w:p>
        </w:tc>
        <w:tc>
          <w:tcPr>
            <w:tcW w:w="1843" w:type="dxa"/>
          </w:tcPr>
          <w:p w14:paraId="5E686910">
            <w:pPr>
              <w:pStyle w:val="5"/>
              <w:spacing w:line="360" w:lineRule="auto"/>
              <w:ind w:firstLine="0" w:firstLineChars="0"/>
              <w:rPr>
                <w:rFonts w:asciiTheme="minorEastAsia" w:hAnsiTheme="minorEastAsia"/>
                <w:bCs/>
                <w:kern w:val="0"/>
                <w:sz w:val="24"/>
                <w:szCs w:val="20"/>
              </w:rPr>
            </w:pPr>
          </w:p>
        </w:tc>
        <w:tc>
          <w:tcPr>
            <w:tcW w:w="1842" w:type="dxa"/>
          </w:tcPr>
          <w:p w14:paraId="4ED15EF6">
            <w:pPr>
              <w:pStyle w:val="5"/>
              <w:spacing w:line="360" w:lineRule="auto"/>
              <w:ind w:firstLine="0" w:firstLineChars="0"/>
              <w:rPr>
                <w:rFonts w:asciiTheme="minorEastAsia" w:hAnsiTheme="minorEastAsia"/>
                <w:bCs/>
                <w:kern w:val="0"/>
                <w:sz w:val="24"/>
                <w:szCs w:val="20"/>
              </w:rPr>
            </w:pPr>
          </w:p>
        </w:tc>
        <w:tc>
          <w:tcPr>
            <w:tcW w:w="1985" w:type="dxa"/>
          </w:tcPr>
          <w:p w14:paraId="011D18FA">
            <w:pPr>
              <w:pStyle w:val="5"/>
              <w:spacing w:line="360" w:lineRule="auto"/>
              <w:ind w:firstLine="0" w:firstLineChars="0"/>
              <w:rPr>
                <w:rFonts w:asciiTheme="minorEastAsia" w:hAnsiTheme="minorEastAsia"/>
                <w:bCs/>
                <w:kern w:val="0"/>
                <w:sz w:val="24"/>
                <w:szCs w:val="20"/>
              </w:rPr>
            </w:pPr>
          </w:p>
        </w:tc>
      </w:tr>
      <w:tr w14:paraId="4598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626EAD03">
            <w:pPr>
              <w:pStyle w:val="5"/>
              <w:spacing w:line="360" w:lineRule="auto"/>
              <w:ind w:firstLine="0" w:firstLineChars="0"/>
              <w:rPr>
                <w:rFonts w:asciiTheme="minorEastAsia" w:hAnsiTheme="minorEastAsia"/>
                <w:bCs/>
                <w:kern w:val="0"/>
                <w:sz w:val="24"/>
                <w:szCs w:val="20"/>
              </w:rPr>
            </w:pPr>
          </w:p>
        </w:tc>
        <w:tc>
          <w:tcPr>
            <w:tcW w:w="1843" w:type="dxa"/>
          </w:tcPr>
          <w:p w14:paraId="2317F009">
            <w:pPr>
              <w:pStyle w:val="5"/>
              <w:spacing w:line="360" w:lineRule="auto"/>
              <w:ind w:firstLine="0" w:firstLineChars="0"/>
              <w:rPr>
                <w:rFonts w:asciiTheme="minorEastAsia" w:hAnsiTheme="minorEastAsia"/>
                <w:bCs/>
                <w:kern w:val="0"/>
                <w:sz w:val="24"/>
                <w:szCs w:val="20"/>
              </w:rPr>
            </w:pPr>
          </w:p>
        </w:tc>
        <w:tc>
          <w:tcPr>
            <w:tcW w:w="1842" w:type="dxa"/>
          </w:tcPr>
          <w:p w14:paraId="09C30414">
            <w:pPr>
              <w:pStyle w:val="5"/>
              <w:spacing w:line="360" w:lineRule="auto"/>
              <w:ind w:firstLine="0" w:firstLineChars="0"/>
              <w:rPr>
                <w:rFonts w:asciiTheme="minorEastAsia" w:hAnsiTheme="minorEastAsia"/>
                <w:bCs/>
                <w:kern w:val="0"/>
                <w:sz w:val="24"/>
                <w:szCs w:val="20"/>
              </w:rPr>
            </w:pPr>
          </w:p>
        </w:tc>
        <w:tc>
          <w:tcPr>
            <w:tcW w:w="1985" w:type="dxa"/>
          </w:tcPr>
          <w:p w14:paraId="6CEE3905">
            <w:pPr>
              <w:pStyle w:val="5"/>
              <w:spacing w:line="360" w:lineRule="auto"/>
              <w:ind w:firstLine="0" w:firstLineChars="0"/>
              <w:rPr>
                <w:rFonts w:asciiTheme="minorEastAsia" w:hAnsiTheme="minorEastAsia"/>
                <w:bCs/>
                <w:kern w:val="0"/>
                <w:sz w:val="24"/>
                <w:szCs w:val="20"/>
              </w:rPr>
            </w:pPr>
          </w:p>
        </w:tc>
      </w:tr>
      <w:tr w14:paraId="0447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tcPr>
          <w:p w14:paraId="4D9F7B17">
            <w:pPr>
              <w:pStyle w:val="5"/>
              <w:spacing w:line="360" w:lineRule="auto"/>
              <w:ind w:firstLine="0" w:firstLineChars="0"/>
              <w:rPr>
                <w:rFonts w:asciiTheme="minorEastAsia" w:hAnsiTheme="minorEastAsia"/>
                <w:bCs/>
                <w:kern w:val="0"/>
                <w:sz w:val="24"/>
                <w:szCs w:val="20"/>
              </w:rPr>
            </w:pPr>
          </w:p>
        </w:tc>
        <w:tc>
          <w:tcPr>
            <w:tcW w:w="1843" w:type="dxa"/>
          </w:tcPr>
          <w:p w14:paraId="2BE8282E">
            <w:pPr>
              <w:pStyle w:val="5"/>
              <w:spacing w:line="360" w:lineRule="auto"/>
              <w:ind w:firstLine="0" w:firstLineChars="0"/>
              <w:rPr>
                <w:rFonts w:asciiTheme="minorEastAsia" w:hAnsiTheme="minorEastAsia"/>
                <w:bCs/>
                <w:kern w:val="0"/>
                <w:sz w:val="24"/>
                <w:szCs w:val="20"/>
              </w:rPr>
            </w:pPr>
          </w:p>
        </w:tc>
        <w:tc>
          <w:tcPr>
            <w:tcW w:w="1842" w:type="dxa"/>
          </w:tcPr>
          <w:p w14:paraId="1736D4E5">
            <w:pPr>
              <w:pStyle w:val="5"/>
              <w:spacing w:line="360" w:lineRule="auto"/>
              <w:ind w:firstLine="0" w:firstLineChars="0"/>
              <w:rPr>
                <w:rFonts w:asciiTheme="minorEastAsia" w:hAnsiTheme="minorEastAsia"/>
                <w:bCs/>
                <w:kern w:val="0"/>
                <w:sz w:val="24"/>
                <w:szCs w:val="20"/>
              </w:rPr>
            </w:pPr>
          </w:p>
        </w:tc>
        <w:tc>
          <w:tcPr>
            <w:tcW w:w="1985" w:type="dxa"/>
          </w:tcPr>
          <w:p w14:paraId="27E896DA">
            <w:pPr>
              <w:pStyle w:val="5"/>
              <w:spacing w:line="360" w:lineRule="auto"/>
              <w:ind w:firstLine="0" w:firstLineChars="0"/>
              <w:rPr>
                <w:rFonts w:asciiTheme="minorEastAsia" w:hAnsiTheme="minorEastAsia"/>
                <w:bCs/>
                <w:kern w:val="0"/>
                <w:sz w:val="24"/>
                <w:szCs w:val="20"/>
              </w:rPr>
            </w:pPr>
          </w:p>
        </w:tc>
      </w:tr>
      <w:tr w14:paraId="1EE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6" w:type="dxa"/>
            <w:gridSpan w:val="3"/>
          </w:tcPr>
          <w:p w14:paraId="25EC512A">
            <w:pPr>
              <w:pStyle w:val="5"/>
              <w:spacing w:line="360" w:lineRule="auto"/>
              <w:ind w:firstLine="0" w:firstLineChars="0"/>
              <w:jc w:val="center"/>
              <w:rPr>
                <w:rFonts w:asciiTheme="minorEastAsia" w:hAnsiTheme="minorEastAsia"/>
                <w:bCs/>
                <w:kern w:val="0"/>
                <w:sz w:val="24"/>
                <w:szCs w:val="20"/>
              </w:rPr>
            </w:pPr>
            <w:r>
              <w:rPr>
                <w:rFonts w:hint="eastAsia" w:asciiTheme="minorEastAsia" w:hAnsiTheme="minorEastAsia"/>
                <w:bCs/>
                <w:kern w:val="0"/>
                <w:sz w:val="24"/>
                <w:szCs w:val="20"/>
              </w:rPr>
              <w:t>汇总</w:t>
            </w:r>
          </w:p>
        </w:tc>
        <w:tc>
          <w:tcPr>
            <w:tcW w:w="1985" w:type="dxa"/>
          </w:tcPr>
          <w:p w14:paraId="537A5822">
            <w:pPr>
              <w:pStyle w:val="5"/>
              <w:spacing w:line="360" w:lineRule="auto"/>
              <w:ind w:firstLine="0" w:firstLineChars="0"/>
              <w:jc w:val="center"/>
              <w:rPr>
                <w:rFonts w:asciiTheme="minorEastAsia" w:hAnsiTheme="minorEastAsia"/>
                <w:bCs/>
                <w:kern w:val="0"/>
                <w:sz w:val="24"/>
                <w:szCs w:val="20"/>
              </w:rPr>
            </w:pPr>
          </w:p>
        </w:tc>
      </w:tr>
    </w:tbl>
    <w:p w14:paraId="007BB8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552FC"/>
    <w:multiLevelType w:val="multilevel"/>
    <w:tmpl w:val="183552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EF7572"/>
    <w:multiLevelType w:val="multilevel"/>
    <w:tmpl w:val="4EEF75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C45A6"/>
    <w:rsid w:val="7E1C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2025-12-25T01:21:00Z</dcterms:created>
  <dc:creator>Lyn</dc:creator>
  <cp:lastModifiedBy>Lyn</cp:lastModifiedBy>
  <dcterms:modified xsi:type="dcterms:W3CDTF">2025-12-25T01:23:24Z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4702F669139344F0B36DCC89F36614FC_11</vt:lpwstr>
  </property>
  <property fmtid="{D5CDD505-2E9C-101B-9397-08002B2CF9AE}" pid="4" name="KSOTemplateDocerSaveRecord">
    <vt:lpwstr>eyJoZGlkIjoiMzI1NTc2YjM3YjBhNGRlYTk3YmY1YzQ4ZGRhMmI5ZWUiLCJ1c2VySWQiOiI0MzA1OTk4ODEifQ==</vt:lpwstr>
  </property>
</Properties>
</file>