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75A27">
      <w:pPr>
        <w:pStyle w:val="2"/>
        <w:shd w:val="clear" w:color="auto" w:fill="FFFFFF"/>
        <w:spacing w:before="0" w:beforeAutospacing="0" w:after="0" w:afterAutospacing="0" w:line="360" w:lineRule="auto"/>
        <w:contextualSpacing/>
        <w:rPr>
          <w:rStyle w:val="5"/>
          <w:rFonts w:ascii="Segoe UI" w:hAnsi="Segoe UI" w:cs="Segoe UI"/>
          <w:b/>
          <w:bCs/>
          <w:color w:val="0F1115"/>
        </w:rPr>
      </w:pPr>
      <w:r>
        <w:rPr>
          <w:rStyle w:val="5"/>
          <w:rFonts w:hint="eastAsia" w:ascii="Segoe UI" w:hAnsi="Segoe UI" w:cs="Segoe UI"/>
          <w:b/>
          <w:bCs/>
          <w:color w:val="0F1115"/>
        </w:rPr>
        <w:t>附件</w:t>
      </w:r>
      <w:r>
        <w:rPr>
          <w:rStyle w:val="5"/>
          <w:rFonts w:ascii="Segoe UI" w:hAnsi="Segoe UI" w:cs="Segoe UI"/>
          <w:b/>
          <w:bCs/>
          <w:color w:val="0F1115"/>
        </w:rPr>
        <w:t>四：符合性审查表</w:t>
      </w:r>
      <w:bookmarkStart w:id="0" w:name="_GoBack"/>
      <w:bookmarkEnd w:id="0"/>
    </w:p>
    <w:p w14:paraId="1F961190">
      <w:pPr>
        <w:spacing w:line="360" w:lineRule="auto"/>
        <w:contextualSpacing/>
        <w:jc w:val="left"/>
        <w:rPr>
          <w:rFonts w:ascii="Segoe UI" w:cs="Segoe UI"/>
          <w:color w:val="0F1115"/>
          <w:szCs w:val="21"/>
          <w:shd w:val="clear" w:color="auto" w:fill="FFFFFF"/>
        </w:rPr>
      </w:pPr>
      <w:r>
        <w:rPr>
          <w:rFonts w:ascii="Segoe UI" w:hAnsi="Segoe UI" w:cs="Segoe UI"/>
          <w:color w:val="0F1115"/>
          <w:szCs w:val="21"/>
          <w:shd w:val="clear" w:color="auto" w:fill="FFFFFF"/>
        </w:rPr>
        <w:t>项目名称：</w:t>
      </w:r>
      <w:r>
        <w:rPr>
          <w:rFonts w:ascii="Segoe UI" w:cs="Segoe UI"/>
          <w:color w:val="0F1115"/>
          <w:szCs w:val="21"/>
          <w:shd w:val="clear" w:color="auto" w:fill="FFFFFF"/>
        </w:rPr>
        <w:t> </w:t>
      </w:r>
      <w:r>
        <w:rPr>
          <w:rFonts w:cs="Segoe UI" w:asciiTheme="minorEastAsia" w:hAnsiTheme="minorEastAsia"/>
          <w:color w:val="0F1115"/>
          <w:kern w:val="0"/>
          <w:szCs w:val="21"/>
        </w:rPr>
        <w:t>24H无人药房自动取药机维保服务项目</w:t>
      </w:r>
      <w:r>
        <w:rPr>
          <w:rFonts w:ascii="Segoe UI" w:cs="Segoe UI"/>
          <w:color w:val="0F1115"/>
          <w:szCs w:val="21"/>
        </w:rPr>
        <w:br w:type="textWrapping"/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参选人名称：</w:t>
      </w:r>
      <w:r>
        <w:rPr>
          <w:rFonts w:ascii="Segoe UI" w:cs="Segoe UI"/>
          <w:color w:val="0F1115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                                             </w:t>
      </w:r>
    </w:p>
    <w:p w14:paraId="62D4FA60">
      <w:pPr>
        <w:spacing w:line="360" w:lineRule="auto"/>
        <w:contextualSpacing/>
        <w:jc w:val="left"/>
        <w:rPr>
          <w:rFonts w:ascii="Segoe UI" w:cs="Segoe UI"/>
          <w:color w:val="0F1115"/>
          <w:szCs w:val="21"/>
          <w:shd w:val="clear" w:color="auto" w:fill="FFFFFF"/>
        </w:rPr>
      </w:pPr>
      <w:r>
        <w:rPr>
          <w:rFonts w:ascii="Segoe UI" w:hAnsi="Segoe UI" w:cs="Segoe UI"/>
          <w:color w:val="0F1115"/>
          <w:szCs w:val="21"/>
          <w:shd w:val="clear" w:color="auto" w:fill="FFFFFF"/>
        </w:rPr>
        <w:t>评审日期：</w:t>
      </w:r>
      <w:r>
        <w:rPr>
          <w:rFonts w:ascii="Segoe UI" w:cs="Segoe UI"/>
          <w:color w:val="0F1115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 xml:space="preserve">  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     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年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月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日</w:t>
      </w:r>
    </w:p>
    <w:tbl>
      <w:tblPr>
        <w:tblStyle w:val="3"/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802"/>
        <w:gridCol w:w="3686"/>
        <w:gridCol w:w="1701"/>
        <w:gridCol w:w="1701"/>
      </w:tblGrid>
      <w:tr w14:paraId="455C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tblHeader/>
        </w:trPr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A96DA7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Style w:val="5"/>
                <w:rFonts w:asciiTheme="minorEastAsia" w:hAnsiTheme="minorEastAsia"/>
                <w:szCs w:val="21"/>
              </w:rPr>
              <w:t>序号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493A7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审查项目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E5E77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Style w:val="5"/>
                <w:rFonts w:asciiTheme="minorEastAsia" w:hAnsiTheme="minorEastAsia"/>
                <w:szCs w:val="21"/>
              </w:rPr>
              <w:t>审查标准</w:t>
            </w:r>
          </w:p>
        </w:tc>
        <w:tc>
          <w:tcPr>
            <w:tcW w:w="1701" w:type="dxa"/>
            <w:vAlign w:val="center"/>
          </w:tcPr>
          <w:p w14:paraId="0B00BFC3">
            <w:pPr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参选文件响应情况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17793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审查结论</w:t>
            </w:r>
          </w:p>
        </w:tc>
      </w:tr>
      <w:tr w14:paraId="2868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23E7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781C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报价要求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BCB29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报价方式为“总价包干”，仅报出一个最终总价，未超过项目限价，且无选择性报价。</w:t>
            </w:r>
          </w:p>
        </w:tc>
        <w:tc>
          <w:tcPr>
            <w:tcW w:w="1701" w:type="dxa"/>
            <w:vAlign w:val="center"/>
          </w:tcPr>
          <w:p w14:paraId="62EC33FE">
            <w:pPr>
              <w:ind w:left="210" w:leftChars="100"/>
              <w:rPr>
                <w:rFonts w:ascii="Segoe UI Symbol" w:hAnsi="Segoe UI Symbol" w:cs="Segoe UI Symbol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不符合要求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864B2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通过 </w:t>
            </w:r>
          </w:p>
          <w:p w14:paraId="47C8719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不通过</w:t>
            </w:r>
          </w:p>
        </w:tc>
      </w:tr>
      <w:tr w14:paraId="19F0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75B9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E0A4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文件格式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0CF83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参选文件按顺序编制，目录清晰，页码连续，为完整的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PDF</w:t>
            </w:r>
            <w:r>
              <w:rPr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格式文档。</w:t>
            </w:r>
          </w:p>
        </w:tc>
        <w:tc>
          <w:tcPr>
            <w:tcW w:w="1701" w:type="dxa"/>
            <w:vAlign w:val="center"/>
          </w:tcPr>
          <w:p w14:paraId="2A693D88">
            <w:pPr>
              <w:jc w:val="center"/>
              <w:rPr>
                <w:rFonts w:ascii="Segoe UI Symbol" w:hAnsi="Segoe UI Symbol" w:cs="Segoe UI Symbol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 xml:space="preserve">  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不符合要求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150D6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通过 </w:t>
            </w:r>
          </w:p>
          <w:p w14:paraId="79F3F7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不通过</w:t>
            </w:r>
          </w:p>
        </w:tc>
      </w:tr>
      <w:tr w14:paraId="6C6C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17B7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818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报价表填写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00444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使用规定的报价表或按要求格式填写，内容完整、清晰、无涂改，并由法定代表人或授权代表签字，加盖公章。</w:t>
            </w:r>
          </w:p>
        </w:tc>
        <w:tc>
          <w:tcPr>
            <w:tcW w:w="1701" w:type="dxa"/>
            <w:vAlign w:val="center"/>
          </w:tcPr>
          <w:p w14:paraId="6147D399">
            <w:pPr>
              <w:jc w:val="center"/>
              <w:rPr>
                <w:rFonts w:ascii="Segoe UI Symbol" w:hAnsi="Segoe UI Symbol" w:cs="Segoe UI Symbol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 xml:space="preserve">  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不符合要求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95B82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通过 </w:t>
            </w:r>
          </w:p>
          <w:p w14:paraId="2333D1D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不通过</w:t>
            </w:r>
          </w:p>
        </w:tc>
      </w:tr>
      <w:tr w14:paraId="69DB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B94C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2584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关键响应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A81808">
            <w:pPr>
              <w:widowControl/>
              <w:jc w:val="left"/>
              <w:rPr>
                <w:rFonts w:ascii="Segoe UI" w:hAnsi="Segoe UI" w:cs="Segoe UI"/>
                <w:color w:val="0F1115"/>
                <w:szCs w:val="21"/>
              </w:rPr>
            </w:pPr>
            <w:r>
              <w:rPr>
                <w:rFonts w:ascii="Segoe UI" w:hAnsi="Segoe UI" w:cs="Segoe UI"/>
                <w:color w:val="0F1115"/>
                <w:szCs w:val="21"/>
              </w:rPr>
              <w:t>服务方案明确承诺包含：每年至少4次定期保养、7×24小时在线支持、30分钟响应、1个工作日内到场、免费软件升级、提供培训等全部核心服务内容。</w:t>
            </w:r>
          </w:p>
        </w:tc>
        <w:tc>
          <w:tcPr>
            <w:tcW w:w="1701" w:type="dxa"/>
            <w:vAlign w:val="center"/>
          </w:tcPr>
          <w:p w14:paraId="1FCB8921">
            <w:pPr>
              <w:jc w:val="center"/>
              <w:rPr>
                <w:rFonts w:ascii="Segoe UI Symbol" w:hAnsi="Segoe UI Symbol" w:cs="Segoe UI Symbol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 xml:space="preserve">  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不符合要求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1A298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通过 </w:t>
            </w:r>
          </w:p>
          <w:p w14:paraId="6561632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不通过</w:t>
            </w:r>
          </w:p>
        </w:tc>
      </w:tr>
      <w:tr w14:paraId="4CA2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</w:trPr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D2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1F28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文件有效性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7EA535">
            <w:pPr>
              <w:widowControl/>
              <w:spacing w:line="360" w:lineRule="auto"/>
              <w:contextualSpacing/>
              <w:jc w:val="left"/>
              <w:rPr>
                <w:rFonts w:cs="Segoe UI" w:asciiTheme="minorEastAsia" w:hAnsiTheme="minorEastAsia"/>
                <w:color w:val="0F1115"/>
                <w:szCs w:val="21"/>
              </w:rPr>
            </w:pPr>
            <w:r>
              <w:rPr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参选文件中涉及的各类证书、证明、承诺、授权书等均在法定或约定的有效期内。</w:t>
            </w:r>
          </w:p>
          <w:p w14:paraId="1A8110D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BFAB7E">
            <w:pPr>
              <w:jc w:val="center"/>
              <w:rPr>
                <w:rFonts w:ascii="Segoe UI Symbol" w:hAnsi="Segoe UI Symbol" w:cs="Segoe UI Symbol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 xml:space="preserve">  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不符合要求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75444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通过 </w:t>
            </w:r>
          </w:p>
          <w:p w14:paraId="42D6A79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不通过</w:t>
            </w:r>
          </w:p>
        </w:tc>
      </w:tr>
    </w:tbl>
    <w:p w14:paraId="7D840239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ascii="Segoe UI" w:hAnsi="Segoe UI" w:cs="Segoe UI"/>
          <w:color w:val="0F1115"/>
          <w:kern w:val="0"/>
          <w:szCs w:val="21"/>
        </w:rPr>
      </w:pPr>
      <w:r>
        <w:rPr>
          <w:rFonts w:ascii="Segoe UI" w:hAnsi="Segoe UI" w:cs="Segoe UI"/>
          <w:color w:val="0F1115"/>
          <w:kern w:val="0"/>
          <w:szCs w:val="21"/>
        </w:rPr>
        <w:t>符合性审查总体结论：</w:t>
      </w:r>
      <w:r>
        <w:rPr>
          <w:rFonts w:ascii="Segoe UI" w:cs="Segoe UI"/>
          <w:color w:val="0F1115"/>
          <w:kern w:val="0"/>
          <w:szCs w:val="21"/>
        </w:rPr>
        <w:br w:type="textWrapping"/>
      </w:r>
      <w:r>
        <w:rPr>
          <w:rFonts w:ascii="Segoe UI Symbol" w:hAnsi="Segoe UI Symbol" w:cs="Segoe UI Symbol"/>
          <w:color w:val="0F1115"/>
          <w:kern w:val="0"/>
          <w:szCs w:val="21"/>
        </w:rPr>
        <w:t xml:space="preserve">☐ </w:t>
      </w:r>
      <w:r>
        <w:rPr>
          <w:rFonts w:ascii="Segoe UI" w:cs="Segoe UI"/>
          <w:color w:val="0F1115"/>
          <w:kern w:val="0"/>
          <w:szCs w:val="21"/>
        </w:rPr>
        <w:t> </w:t>
      </w:r>
      <w:r>
        <w:rPr>
          <w:rFonts w:ascii="Segoe UI" w:hAnsi="Segoe UI" w:cs="Segoe UI"/>
          <w:color w:val="0F1115"/>
          <w:kern w:val="0"/>
          <w:szCs w:val="21"/>
        </w:rPr>
        <w:t>符  合（以上1-5项审查结论均为“通过”，且对实质性要求无负偏离）</w:t>
      </w:r>
      <w:r>
        <w:rPr>
          <w:rFonts w:ascii="Segoe UI" w:cs="Segoe UI"/>
          <w:color w:val="0F1115"/>
          <w:kern w:val="0"/>
          <w:szCs w:val="21"/>
        </w:rPr>
        <w:br w:type="textWrapping"/>
      </w:r>
      <w:r>
        <w:rPr>
          <w:rFonts w:ascii="Segoe UI Symbol" w:hAnsi="Segoe UI Symbol" w:cs="Segoe UI Symbol"/>
          <w:color w:val="0F1115"/>
          <w:kern w:val="0"/>
          <w:szCs w:val="21"/>
        </w:rPr>
        <w:t>☐</w:t>
      </w:r>
      <w:r>
        <w:rPr>
          <w:rFonts w:ascii="Segoe UI" w:cs="Segoe UI"/>
          <w:color w:val="0F1115"/>
          <w:kern w:val="0"/>
          <w:szCs w:val="21"/>
        </w:rPr>
        <w:t> </w:t>
      </w:r>
      <w:r>
        <w:rPr>
          <w:rFonts w:ascii="Segoe UI" w:hAnsi="Segoe UI" w:cs="Segoe UI"/>
          <w:color w:val="0F1115"/>
          <w:kern w:val="0"/>
          <w:szCs w:val="21"/>
        </w:rPr>
        <w:t xml:space="preserve"> 不符合（以上1-5项中任一项审查结论为“不通过”，或存在实质性负偏离）</w:t>
      </w:r>
    </w:p>
    <w:p w14:paraId="53548EED">
      <w:r>
        <w:rPr>
          <w:rFonts w:ascii="Segoe UI" w:hAnsi="Segoe UI" w:cs="Segoe UI"/>
          <w:color w:val="0F1115"/>
          <w:kern w:val="0"/>
          <w:szCs w:val="21"/>
        </w:rPr>
        <w:t>评审员（签字）：</w:t>
      </w:r>
      <w:r>
        <w:rPr>
          <w:rFonts w:ascii="Segoe UI" w:cs="Segoe UI"/>
          <w:color w:val="0F1115"/>
          <w:kern w:val="0"/>
          <w:szCs w:val="21"/>
        </w:rPr>
        <w:t> </w:t>
      </w:r>
      <w:r>
        <w:rPr>
          <w:rFonts w:ascii="Segoe UI" w:hAnsi="Segoe UI" w:cs="Segoe UI"/>
          <w:color w:val="0F1115"/>
          <w:kern w:val="0"/>
          <w:szCs w:val="21"/>
        </w:rPr>
        <w:t>_______</w:t>
      </w:r>
      <w:r>
        <w:rPr>
          <w:rFonts w:ascii="Segoe UI" w:hAnsi="Segoe UI" w:cs="Segoe UI"/>
          <w:color w:val="0F1115"/>
          <w:kern w:val="0"/>
          <w:szCs w:val="21"/>
          <w:u w:val="single"/>
        </w:rPr>
        <w:t xml:space="preserve">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94E5A"/>
    <w:rsid w:val="3109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2025-12-25T01:21:00Z</dcterms:created>
  <dc:creator>Lyn</dc:creator>
  <cp:lastModifiedBy>Lyn</cp:lastModifiedBy>
  <dcterms:modified xsi:type="dcterms:W3CDTF">2025-12-25T01:23:48Z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CADB571C87ED4412ABE4347E605C394C_11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