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AEC7B">
      <w:pPr>
        <w:pStyle w:val="2"/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Style w:val="5"/>
          <w:rFonts w:hint="eastAsia" w:ascii="Segoe UI" w:cs="Segoe UI"/>
          <w:b w:val="0"/>
          <w:color w:val="0F1115"/>
          <w:sz w:val="32"/>
          <w:szCs w:val="32"/>
        </w:rPr>
      </w:pPr>
      <w:r>
        <w:rPr>
          <w:rStyle w:val="5"/>
          <w:rFonts w:hint="eastAsia" w:ascii="Segoe UI" w:hAnsi="Segoe UI" w:cs="Segoe UI"/>
          <w:b w:val="0"/>
          <w:color w:val="0F1115"/>
          <w:sz w:val="32"/>
          <w:szCs w:val="32"/>
        </w:rPr>
        <w:t>附件四：符合性审查表</w:t>
      </w:r>
    </w:p>
    <w:p w14:paraId="1C80D4D1">
      <w:pPr>
        <w:pStyle w:val="2"/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hint="default" w:ascii="Segoe UI" w:cs="Segoe UI"/>
          <w:b w:val="0"/>
          <w:color w:val="0F1115"/>
        </w:rPr>
      </w:pPr>
      <w:r>
        <w:rPr>
          <w:rFonts w:ascii="Segoe UI" w:hAnsi="Segoe UI" w:cs="Segoe UI"/>
          <w:b w:val="0"/>
          <w:color w:val="0F1115"/>
          <w:sz w:val="24"/>
          <w:szCs w:val="24"/>
        </w:rPr>
        <w:t>项目名称：</w:t>
      </w:r>
      <w:r>
        <w:rPr>
          <w:rFonts w:hint="default" w:ascii="Segoe UI" w:cs="Segoe UI"/>
          <w:b w:val="0"/>
          <w:color w:val="0F1115"/>
          <w:sz w:val="28"/>
          <w:szCs w:val="28"/>
        </w:rPr>
        <w:t> </w:t>
      </w:r>
      <w:r>
        <w:rPr>
          <w:b w:val="0"/>
          <w:sz w:val="28"/>
          <w:szCs w:val="28"/>
        </w:rPr>
        <w:t>王府井院区污水监测服务</w:t>
      </w:r>
      <w:r>
        <w:rPr>
          <w:rStyle w:val="5"/>
          <w:rFonts w:hint="eastAsia" w:ascii="Segoe UI" w:hAnsi="Segoe UI" w:cs="Segoe UI"/>
          <w:b w:val="0"/>
          <w:color w:val="0F1115"/>
          <w:sz w:val="28"/>
          <w:szCs w:val="28"/>
          <w:shd w:val="clear" w:color="auto" w:fill="FFFFFF"/>
        </w:rPr>
        <w:t>项目</w:t>
      </w:r>
      <w:r>
        <w:rPr>
          <w:rFonts w:hint="default" w:ascii="Segoe UI" w:cs="Segoe UI"/>
          <w:b w:val="0"/>
          <w:color w:val="0F1115"/>
          <w:sz w:val="24"/>
          <w:szCs w:val="24"/>
        </w:rPr>
        <w:br w:type="textWrapping"/>
      </w:r>
      <w:r>
        <w:rPr>
          <w:rFonts w:ascii="Segoe UI" w:hAnsi="Segoe UI" w:cs="Segoe UI"/>
          <w:b w:val="0"/>
          <w:color w:val="0F1115"/>
          <w:sz w:val="24"/>
          <w:szCs w:val="24"/>
        </w:rPr>
        <w:t>参选人名称：</w:t>
      </w:r>
      <w:r>
        <w:rPr>
          <w:rFonts w:hint="default" w:ascii="Segoe UI" w:hAnsi="Segoe UI" w:cs="Segoe UI"/>
          <w:b w:val="0"/>
          <w:color w:val="0F1115"/>
          <w:sz w:val="24"/>
          <w:szCs w:val="24"/>
          <w:u w:val="single"/>
        </w:rPr>
        <w:t xml:space="preserve">                            </w:t>
      </w:r>
      <w:r>
        <w:rPr>
          <w:rFonts w:hint="default" w:ascii="Segoe UI" w:cs="Segoe UI"/>
          <w:b w:val="0"/>
          <w:color w:val="0F1115"/>
          <w:sz w:val="24"/>
          <w:szCs w:val="24"/>
        </w:rPr>
        <w:br w:type="textWrapping"/>
      </w:r>
      <w:r>
        <w:rPr>
          <w:rFonts w:ascii="Segoe UI" w:hAnsi="Segoe UI" w:cs="Segoe UI"/>
          <w:b w:val="0"/>
          <w:color w:val="0F1115"/>
          <w:sz w:val="24"/>
          <w:szCs w:val="24"/>
        </w:rPr>
        <w:t>评审日期：</w:t>
      </w:r>
      <w:r>
        <w:rPr>
          <w:rFonts w:hint="default" w:ascii="Segoe UI" w:hAnsi="Segoe UI" w:cs="Segoe UI"/>
          <w:b w:val="0"/>
          <w:color w:val="0F1115"/>
          <w:sz w:val="24"/>
          <w:szCs w:val="24"/>
        </w:rPr>
        <w:t xml:space="preserve">  </w:t>
      </w:r>
      <w:r>
        <w:rPr>
          <w:rFonts w:hint="default" w:ascii="Segoe UI" w:hAnsi="Segoe UI" w:cs="Segoe UI"/>
          <w:b w:val="0"/>
          <w:color w:val="0F1115"/>
          <w:sz w:val="24"/>
          <w:szCs w:val="24"/>
          <w:u w:val="single"/>
        </w:rPr>
        <w:t xml:space="preserve">          </w:t>
      </w:r>
      <w:r>
        <w:rPr>
          <w:rFonts w:ascii="Segoe UI" w:hAnsi="Segoe UI" w:cs="Segoe UI"/>
          <w:b w:val="0"/>
          <w:color w:val="0F1115"/>
          <w:sz w:val="24"/>
          <w:szCs w:val="24"/>
        </w:rPr>
        <w:t>年</w:t>
      </w:r>
      <w:r>
        <w:rPr>
          <w:rFonts w:hint="default" w:ascii="Segoe UI" w:hAnsi="Segoe UI" w:cs="Segoe UI"/>
          <w:b w:val="0"/>
          <w:color w:val="0F1115"/>
          <w:sz w:val="24"/>
          <w:szCs w:val="24"/>
          <w:u w:val="single"/>
        </w:rPr>
        <w:t xml:space="preserve">     </w:t>
      </w:r>
      <w:r>
        <w:rPr>
          <w:rFonts w:ascii="Segoe UI" w:hAnsi="Segoe UI" w:cs="Segoe UI"/>
          <w:b w:val="0"/>
          <w:color w:val="0F1115"/>
          <w:sz w:val="24"/>
          <w:szCs w:val="24"/>
        </w:rPr>
        <w:t>月</w:t>
      </w:r>
      <w:r>
        <w:rPr>
          <w:rFonts w:hint="default" w:ascii="Segoe UI" w:hAnsi="Segoe UI" w:cs="Segoe UI"/>
          <w:b w:val="0"/>
          <w:color w:val="0F1115"/>
          <w:sz w:val="24"/>
          <w:szCs w:val="24"/>
          <w:u w:val="single"/>
        </w:rPr>
        <w:t xml:space="preserve">     </w:t>
      </w:r>
      <w:r>
        <w:rPr>
          <w:rFonts w:ascii="Segoe UI" w:hAnsi="Segoe UI" w:cs="Segoe UI"/>
          <w:b w:val="0"/>
          <w:color w:val="0F1115"/>
          <w:sz w:val="24"/>
          <w:szCs w:val="24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"/>
        <w:gridCol w:w="660"/>
        <w:gridCol w:w="3058"/>
        <w:gridCol w:w="1818"/>
        <w:gridCol w:w="1323"/>
        <w:gridCol w:w="1172"/>
      </w:tblGrid>
      <w:tr w14:paraId="3D59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6DCBF2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45FDA5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审查项目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B183F3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审查标准与要求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813C76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参选文件响应情况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04F8B0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审查结论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43845E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偏离说明</w:t>
            </w:r>
          </w:p>
        </w:tc>
      </w:tr>
      <w:tr w14:paraId="7699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3EC707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68949E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参选文件有效性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0A2EDB3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1.按公告要求递交（单PDF文件，规定命名）。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2.文件清晰、完整，关键页及正本均加盖公章。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F6993D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符合要求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不符合要求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ABA3DF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通过 </w:t>
            </w:r>
          </w:p>
          <w:p w14:paraId="4B035E95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E65074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</w:p>
        </w:tc>
      </w:tr>
      <w:tr w14:paraId="56F1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FDC3D8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BFB546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报价要求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48B9575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1.报价为总价包干或按单价上限据实结算的形式。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2.</w:t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  <w:t>报价未超过年度总费用最高限价56,000元（含税）。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报价总额：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¥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__________ 元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AE9815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符合要求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超过限价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E50057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通过</w:t>
            </w:r>
          </w:p>
          <w:p w14:paraId="0EADC8F6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4D2E72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</w:p>
        </w:tc>
      </w:tr>
      <w:tr w14:paraId="5F29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B69DC5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B00C31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服务期限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B23EB30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明确承诺服务期限为自合同签订之日起一年。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068CAC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完全响应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未响应或负偏离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098BE1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通过 </w:t>
            </w:r>
          </w:p>
          <w:p w14:paraId="11D2626F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B94FA9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</w:p>
        </w:tc>
      </w:tr>
      <w:tr w14:paraId="68E8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899796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296AAB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  <w:t>核心服务标准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BD5D183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标准。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2.</w:t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  <w:t>质控要求：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承诺实施全过程质控及三级审核。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3.</w:t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  <w:t>报告时效：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承诺样品送达后10个工作日内出具CMA报告。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4.</w:t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  <w:t>应急响应：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承诺接到通知后48小时内提供应急服务。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7EDA10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全部完全响应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部分条款存在负偏离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D79AD7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通过 </w:t>
            </w:r>
          </w:p>
          <w:p w14:paraId="100CB44F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805526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负偏离条款：______</w:t>
            </w:r>
          </w:p>
        </w:tc>
      </w:tr>
      <w:tr w14:paraId="1AA7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6F8DAA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2A047E">
            <w:pPr>
              <w:jc w:val="center"/>
              <w:rPr>
                <w:rStyle w:val="5"/>
                <w:rFonts w:hint="eastAsia"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  <w:t>成果交付要求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E817078">
            <w:pP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承诺在服务期满后提供年度监测数据分析报告。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11721E">
            <w:pPr>
              <w:rPr>
                <w:rFonts w:hint="default" w:ascii="宋体" w:hAnsi="宋体" w:cs="Segoe UI Symbol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完全响应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未响应或负偏离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450359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通过 </w:t>
            </w:r>
          </w:p>
          <w:p w14:paraId="6C81997D">
            <w:pPr>
              <w:rPr>
                <w:rFonts w:hint="default" w:ascii="宋体" w:hAnsi="宋体" w:cs="Segoe UI Symbol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8B78EA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</w:p>
        </w:tc>
      </w:tr>
      <w:tr w14:paraId="4E16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31C8B3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2E6A02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无实质性负偏离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A32D766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参选文件对本公告的技术、服务、商务等所有实质性要求（以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“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必须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”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“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应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”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等强制措辞为准）未作出任何限制、保留或负偏离。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999111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无实质性负偏离</w:t>
            </w:r>
            <w:r>
              <w:rPr>
                <w:rFonts w:hint="default"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存在实质性负偏离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19B61E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bookmarkStart w:id="0" w:name="OLE_LINK22"/>
            <w:bookmarkStart w:id="1" w:name="OLE_LINK23"/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通过 </w:t>
            </w:r>
          </w:p>
          <w:p w14:paraId="2DB4C5BB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不通过</w:t>
            </w:r>
            <w:bookmarkEnd w:id="0"/>
            <w:bookmarkEnd w:id="1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5A2869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负偏离条款：______</w:t>
            </w:r>
          </w:p>
        </w:tc>
      </w:tr>
    </w:tbl>
    <w:p w14:paraId="55F9CB9B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ascii="Segoe UI" w:cs="Segoe UI"/>
          <w:b/>
          <w:color w:val="0F1115"/>
          <w:kern w:val="0"/>
          <w:sz w:val="24"/>
          <w:szCs w:val="24"/>
        </w:rPr>
      </w:pPr>
    </w:p>
    <w:p w14:paraId="1D9A0935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hint="default" w:ascii="Segoe UI" w:cs="Segoe UI"/>
          <w:color w:val="0F1115"/>
          <w:kern w:val="0"/>
          <w:sz w:val="24"/>
          <w:szCs w:val="24"/>
        </w:rPr>
      </w:pPr>
      <w:r>
        <w:rPr>
          <w:rFonts w:ascii="Segoe UI" w:hAnsi="Segoe UI" w:cs="Segoe UI"/>
          <w:color w:val="0F1115"/>
          <w:kern w:val="0"/>
          <w:sz w:val="24"/>
          <w:szCs w:val="24"/>
        </w:rPr>
        <w:t>符合性审查总体结论：</w:t>
      </w:r>
      <w:r>
        <w:rPr>
          <w:rFonts w:hint="default" w:ascii="Segoe UI" w:cs="Segoe UI"/>
          <w:color w:val="0F1115"/>
          <w:kern w:val="0"/>
          <w:sz w:val="24"/>
          <w:szCs w:val="24"/>
        </w:rPr>
        <w:br w:type="textWrapping"/>
      </w:r>
      <w:r>
        <w:rPr>
          <w:rFonts w:hint="default" w:ascii="Segoe UI Symbol" w:hAnsi="Segoe UI Symbol" w:cs="Segoe UI Symbol"/>
          <w:color w:val="0F1115"/>
          <w:kern w:val="0"/>
          <w:sz w:val="24"/>
          <w:szCs w:val="24"/>
        </w:rPr>
        <w:t xml:space="preserve">☐ </w:t>
      </w:r>
      <w:r>
        <w:rPr>
          <w:rFonts w:hint="default" w:ascii="Segoe UI" w:cs="Segoe UI"/>
          <w:color w:val="0F1115"/>
          <w:kern w:val="0"/>
          <w:sz w:val="24"/>
          <w:szCs w:val="24"/>
        </w:rPr>
        <w:t> 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符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 xml:space="preserve">  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合（以上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1-6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项审查结论均为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“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通过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”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，且对实质性要求无负偏离）</w:t>
      </w:r>
      <w:r>
        <w:rPr>
          <w:rFonts w:hint="default" w:ascii="Segoe UI" w:cs="Segoe UI"/>
          <w:color w:val="0F1115"/>
          <w:kern w:val="0"/>
          <w:sz w:val="24"/>
          <w:szCs w:val="24"/>
        </w:rPr>
        <w:br w:type="textWrapping"/>
      </w:r>
      <w:r>
        <w:rPr>
          <w:rFonts w:hint="default" w:ascii="Segoe UI Symbol" w:hAnsi="Segoe UI Symbol" w:cs="Segoe UI Symbol"/>
          <w:color w:val="0F1115"/>
          <w:kern w:val="0"/>
          <w:sz w:val="24"/>
          <w:szCs w:val="24"/>
        </w:rPr>
        <w:t>☐</w:t>
      </w:r>
      <w:r>
        <w:rPr>
          <w:rFonts w:hint="default" w:ascii="Segoe UI" w:cs="Segoe UI"/>
          <w:color w:val="0F1115"/>
          <w:kern w:val="0"/>
          <w:sz w:val="24"/>
          <w:szCs w:val="24"/>
        </w:rPr>
        <w:t> 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 xml:space="preserve"> 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不符合（以上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1-6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项中任一项审查结论为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“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不通过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”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，或存在实质性负偏离）</w:t>
      </w:r>
    </w:p>
    <w:p w14:paraId="0C24ED70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hint="default" w:ascii="Segoe UI" w:hAnsi="Segoe UI" w:cs="Segoe UI"/>
          <w:color w:val="0F1115"/>
          <w:kern w:val="0"/>
          <w:sz w:val="24"/>
          <w:szCs w:val="24"/>
        </w:rPr>
      </w:pPr>
      <w:r>
        <w:rPr>
          <w:rFonts w:ascii="Segoe UI" w:hAnsi="Segoe UI" w:cs="Segoe UI"/>
          <w:color w:val="0F1115"/>
          <w:kern w:val="0"/>
          <w:sz w:val="24"/>
          <w:szCs w:val="24"/>
        </w:rPr>
        <w:t>评审委员（签字）：</w:t>
      </w:r>
      <w:r>
        <w:rPr>
          <w:rFonts w:hint="default" w:ascii="Segoe UI" w:cs="Segoe UI"/>
          <w:color w:val="0F1115"/>
          <w:kern w:val="0"/>
          <w:sz w:val="24"/>
          <w:szCs w:val="24"/>
        </w:rPr>
        <w:t> 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_______</w:t>
      </w:r>
      <w:r>
        <w:rPr>
          <w:rFonts w:hint="default" w:ascii="Segoe UI" w:hAnsi="Segoe UI" w:cs="Segoe UI"/>
          <w:color w:val="0F1115"/>
          <w:kern w:val="0"/>
          <w:sz w:val="24"/>
          <w:szCs w:val="24"/>
          <w:u w:val="single"/>
        </w:rPr>
        <w:t xml:space="preserve">                      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___</w:t>
      </w:r>
    </w:p>
    <w:p w14:paraId="5D3A777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6609D"/>
    <w:rsid w:val="19D6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unhideWhenUsed/>
    <w:qFormat/>
    <w:uiPriority w:val="22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2025-12-22T05:27:00Z</dcterms:created>
  <dc:creator>Lyn</dc:creator>
  <cp:lastModifiedBy>Lyn</cp:lastModifiedBy>
  <dcterms:modified xsi:type="dcterms:W3CDTF">2025-12-22T05:27:46Z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45804B2904CF41F982E20AE4006BFBD6_11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