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FAD55F">
      <w:pPr>
        <w:spacing w:line="360" w:lineRule="auto"/>
        <w:rPr>
          <w:rFonts w:hint="default"/>
          <w:b/>
          <w:sz w:val="24"/>
          <w:szCs w:val="24"/>
        </w:rPr>
      </w:pPr>
      <w:r>
        <w:rPr>
          <w:rFonts w:ascii="Segoe UI" w:hAnsi="Segoe UI" w:cs="Segoe UI"/>
          <w:b/>
          <w:color w:val="0F1115"/>
          <w:kern w:val="0"/>
          <w:sz w:val="24"/>
          <w:szCs w:val="24"/>
        </w:rPr>
        <w:t>附件三：资格性审查表</w:t>
      </w:r>
    </w:p>
    <w:p w14:paraId="00237C38">
      <w:pPr>
        <w:pStyle w:val="2"/>
        <w:spacing w:line="360" w:lineRule="auto"/>
        <w:rPr>
          <w:rFonts w:hint="default" w:ascii="宋体" w:hAnsi="宋体" w:cs="Segoe UI"/>
          <w:color w:val="0F1115"/>
          <w:sz w:val="24"/>
          <w:shd w:val="clear" w:color="auto" w:fill="FFFFFF"/>
        </w:rPr>
      </w:pPr>
      <w:r>
        <w:rPr>
          <w:rFonts w:ascii="宋体" w:hAnsi="宋体" w:cs="Segoe UI"/>
          <w:color w:val="0F1115"/>
          <w:sz w:val="24"/>
          <w:shd w:val="clear" w:color="auto" w:fill="FFFFFF"/>
        </w:rPr>
        <w:t>项目名称：</w:t>
      </w:r>
      <w:r>
        <w:rPr>
          <w:rFonts w:hint="default" w:ascii="宋体" w:hAnsi="宋体" w:cs="Segoe UI"/>
          <w:color w:val="0F1115"/>
          <w:sz w:val="24"/>
          <w:shd w:val="clear" w:color="auto" w:fill="FFFFFF"/>
        </w:rPr>
        <w:t> </w:t>
      </w:r>
      <w:r>
        <w:rPr>
          <w:rFonts w:ascii="宋体" w:hAnsi="宋体"/>
          <w:sz w:val="24"/>
        </w:rPr>
        <w:t>王府井院区污水监测服务</w:t>
      </w:r>
      <w:r>
        <w:rPr>
          <w:rStyle w:val="6"/>
          <w:rFonts w:hint="eastAsia" w:ascii="宋体" w:hAnsi="宋体" w:cs="Segoe UI"/>
          <w:b w:val="0"/>
          <w:color w:val="0F1115"/>
          <w:shd w:val="clear" w:color="auto" w:fill="FFFFFF"/>
        </w:rPr>
        <w:t>项目</w:t>
      </w:r>
      <w:r>
        <w:rPr>
          <w:rFonts w:hint="default" w:ascii="宋体" w:hAnsi="宋体" w:cs="Segoe UI"/>
          <w:color w:val="0F1115"/>
          <w:sz w:val="24"/>
        </w:rPr>
        <w:br w:type="textWrapping"/>
      </w:r>
      <w:r>
        <w:rPr>
          <w:rFonts w:ascii="宋体" w:hAnsi="宋体" w:cs="Segoe UI"/>
          <w:color w:val="0F1115"/>
          <w:sz w:val="24"/>
          <w:shd w:val="clear" w:color="auto" w:fill="FFFFFF"/>
        </w:rPr>
        <w:t>参选人名称：</w:t>
      </w:r>
      <w:r>
        <w:rPr>
          <w:rFonts w:hint="default" w:ascii="宋体" w:hAnsi="宋体" w:cs="Segoe UI"/>
          <w:color w:val="0F1115"/>
          <w:sz w:val="24"/>
          <w:shd w:val="clear" w:color="auto" w:fill="FFFFFF"/>
        </w:rPr>
        <w:t> </w:t>
      </w:r>
      <w:r>
        <w:rPr>
          <w:rFonts w:hint="default" w:ascii="宋体" w:hAnsi="宋体" w:cs="Segoe UI"/>
          <w:color w:val="0F1115"/>
          <w:sz w:val="24"/>
          <w:u w:val="single"/>
          <w:shd w:val="clear" w:color="auto" w:fill="FFFFFF"/>
        </w:rPr>
        <w:t xml:space="preserve">                                                  </w:t>
      </w:r>
    </w:p>
    <w:p w14:paraId="16BD43E0">
      <w:pPr>
        <w:pStyle w:val="3"/>
        <w:spacing w:line="360" w:lineRule="auto"/>
        <w:rPr>
          <w:rFonts w:hint="default" w:ascii="宋体" w:hAnsi="宋体" w:cs="Segoe UI"/>
          <w:color w:val="0F1115"/>
          <w:kern w:val="2"/>
          <w:sz w:val="24"/>
          <w:shd w:val="clear" w:color="auto" w:fill="FFFFFF"/>
        </w:rPr>
      </w:pPr>
      <w:r>
        <w:rPr>
          <w:rFonts w:ascii="宋体" w:hAnsi="宋体" w:cs="Segoe UI"/>
          <w:color w:val="0F1115"/>
          <w:kern w:val="2"/>
          <w:sz w:val="24"/>
          <w:shd w:val="clear" w:color="auto" w:fill="FFFFFF"/>
        </w:rPr>
        <w:t>评审日期：</w:t>
      </w:r>
      <w:r>
        <w:rPr>
          <w:rFonts w:hint="default" w:ascii="宋体" w:hAnsi="宋体" w:cs="Segoe UI"/>
          <w:color w:val="0F1115"/>
          <w:kern w:val="2"/>
          <w:sz w:val="24"/>
          <w:shd w:val="clear" w:color="auto" w:fill="FFFFFF"/>
        </w:rPr>
        <w:t xml:space="preserve">   </w:t>
      </w:r>
      <w:r>
        <w:rPr>
          <w:rFonts w:hint="default" w:ascii="宋体" w:hAnsi="宋体" w:cs="Segoe UI"/>
          <w:color w:val="0F1115"/>
          <w:kern w:val="2"/>
          <w:sz w:val="24"/>
          <w:u w:val="single"/>
          <w:shd w:val="clear" w:color="auto" w:fill="FFFFFF"/>
        </w:rPr>
        <w:t xml:space="preserve">          </w:t>
      </w:r>
      <w:r>
        <w:rPr>
          <w:rFonts w:ascii="宋体" w:hAnsi="宋体" w:cs="Segoe UI"/>
          <w:color w:val="0F1115"/>
          <w:kern w:val="2"/>
          <w:sz w:val="24"/>
          <w:shd w:val="clear" w:color="auto" w:fill="FFFFFF"/>
        </w:rPr>
        <w:t>年</w:t>
      </w:r>
      <w:r>
        <w:rPr>
          <w:rFonts w:hint="default" w:ascii="宋体" w:hAnsi="宋体" w:cs="Segoe UI"/>
          <w:color w:val="0F1115"/>
          <w:kern w:val="2"/>
          <w:sz w:val="24"/>
          <w:u w:val="single"/>
          <w:shd w:val="clear" w:color="auto" w:fill="FFFFFF"/>
        </w:rPr>
        <w:t xml:space="preserve">     </w:t>
      </w:r>
      <w:r>
        <w:rPr>
          <w:rFonts w:ascii="宋体" w:hAnsi="宋体" w:cs="Segoe UI"/>
          <w:color w:val="0F1115"/>
          <w:kern w:val="2"/>
          <w:sz w:val="24"/>
          <w:shd w:val="clear" w:color="auto" w:fill="FFFFFF"/>
        </w:rPr>
        <w:t>月</w:t>
      </w:r>
      <w:r>
        <w:rPr>
          <w:rFonts w:hint="default" w:ascii="宋体" w:hAnsi="宋体" w:cs="Segoe UI"/>
          <w:color w:val="0F1115"/>
          <w:kern w:val="2"/>
          <w:sz w:val="24"/>
          <w:u w:val="single"/>
          <w:shd w:val="clear" w:color="auto" w:fill="FFFFFF"/>
        </w:rPr>
        <w:t xml:space="preserve">     </w:t>
      </w:r>
      <w:r>
        <w:rPr>
          <w:rFonts w:ascii="宋体" w:hAnsi="宋体" w:cs="Segoe UI"/>
          <w:color w:val="0F1115"/>
          <w:kern w:val="2"/>
          <w:sz w:val="24"/>
          <w:shd w:val="clear" w:color="auto" w:fill="FFFFFF"/>
        </w:rPr>
        <w:t>日</w:t>
      </w:r>
    </w:p>
    <w:tbl>
      <w:tblPr>
        <w:tblStyle w:val="4"/>
        <w:tblW w:w="90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7"/>
        <w:gridCol w:w="1183"/>
        <w:gridCol w:w="3790"/>
        <w:gridCol w:w="1297"/>
        <w:gridCol w:w="1330"/>
        <w:gridCol w:w="920"/>
      </w:tblGrid>
      <w:tr w14:paraId="7F6A5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B34A283">
            <w:pPr>
              <w:jc w:val="center"/>
              <w:rPr>
                <w:rFonts w:hint="default" w:ascii="宋体" w:hAnsi="宋体" w:cs="Segoe UI"/>
                <w:color w:val="0F1115"/>
                <w:kern w:val="0"/>
                <w:sz w:val="18"/>
                <w:szCs w:val="18"/>
              </w:rPr>
            </w:pPr>
            <w:r>
              <w:rPr>
                <w:rFonts w:ascii="宋体" w:hAnsi="宋体" w:cs="Segoe UI"/>
                <w:color w:val="0F1115"/>
                <w:kern w:val="0"/>
                <w:sz w:val="18"/>
                <w:szCs w:val="18"/>
              </w:rPr>
              <w:t>序号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4A44386">
            <w:pPr>
              <w:jc w:val="center"/>
              <w:rPr>
                <w:rFonts w:hint="default" w:ascii="宋体" w:hAnsi="宋体" w:cs="Segoe UI"/>
                <w:color w:val="0F1115"/>
                <w:kern w:val="0"/>
                <w:sz w:val="18"/>
                <w:szCs w:val="18"/>
              </w:rPr>
            </w:pPr>
            <w:r>
              <w:rPr>
                <w:rFonts w:ascii="宋体" w:hAnsi="宋体" w:cs="Segoe UI"/>
                <w:color w:val="0F1115"/>
                <w:kern w:val="0"/>
                <w:sz w:val="18"/>
                <w:szCs w:val="18"/>
              </w:rPr>
              <w:t>审查项目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876199B">
            <w:pPr>
              <w:jc w:val="center"/>
              <w:rPr>
                <w:rFonts w:hint="default" w:ascii="宋体" w:hAnsi="宋体" w:cs="Segoe UI"/>
                <w:color w:val="0F1115"/>
                <w:kern w:val="0"/>
                <w:sz w:val="18"/>
                <w:szCs w:val="18"/>
              </w:rPr>
            </w:pPr>
            <w:r>
              <w:rPr>
                <w:rFonts w:ascii="宋体" w:hAnsi="宋体" w:cs="Segoe UI"/>
                <w:color w:val="0F1115"/>
                <w:kern w:val="0"/>
                <w:sz w:val="18"/>
                <w:szCs w:val="18"/>
              </w:rPr>
              <w:t>审查标准与依据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A15D339">
            <w:pPr>
              <w:jc w:val="center"/>
              <w:rPr>
                <w:rFonts w:hint="default" w:ascii="宋体" w:hAnsi="宋体" w:cs="Segoe UI"/>
                <w:color w:val="0F1115"/>
                <w:kern w:val="0"/>
                <w:sz w:val="18"/>
                <w:szCs w:val="18"/>
              </w:rPr>
            </w:pPr>
            <w:r>
              <w:t>参选人响应情况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9C7B935">
            <w:pPr>
              <w:jc w:val="center"/>
              <w:rPr>
                <w:rFonts w:hint="default" w:ascii="宋体" w:hAnsi="宋体" w:cs="Segoe UI"/>
                <w:color w:val="0F1115"/>
                <w:kern w:val="0"/>
                <w:sz w:val="18"/>
                <w:szCs w:val="18"/>
              </w:rPr>
            </w:pPr>
            <w:r>
              <w:rPr>
                <w:rFonts w:ascii="宋体" w:hAnsi="宋体" w:cs="Segoe UI"/>
                <w:color w:val="0F1115"/>
                <w:kern w:val="0"/>
                <w:sz w:val="18"/>
                <w:szCs w:val="18"/>
              </w:rPr>
              <w:t>审查结论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82786F7">
            <w:pPr>
              <w:jc w:val="center"/>
              <w:rPr>
                <w:rFonts w:hint="default" w:ascii="宋体" w:hAnsi="宋体" w:cs="Segoe UI"/>
                <w:color w:val="0F1115"/>
                <w:kern w:val="0"/>
                <w:sz w:val="18"/>
                <w:szCs w:val="18"/>
              </w:rPr>
            </w:pPr>
            <w:r>
              <w:t>审查说明</w:t>
            </w:r>
          </w:p>
        </w:tc>
      </w:tr>
      <w:tr w14:paraId="1E7D9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55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FF0C215">
            <w:pPr>
              <w:jc w:val="center"/>
              <w:rPr>
                <w:rFonts w:hint="default" w:ascii="宋体" w:hAnsi="宋体" w:cs="Segoe UI"/>
                <w:color w:val="0F1115"/>
                <w:kern w:val="0"/>
                <w:sz w:val="18"/>
                <w:szCs w:val="18"/>
              </w:rPr>
            </w:pPr>
            <w:r>
              <w:rPr>
                <w:rFonts w:ascii="宋体" w:hAnsi="宋体" w:cs="Segoe UI"/>
                <w:color w:val="0F1115"/>
                <w:kern w:val="0"/>
                <w:sz w:val="18"/>
                <w:szCs w:val="18"/>
              </w:rPr>
              <w:t>1</w:t>
            </w:r>
          </w:p>
        </w:tc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A8E03E2">
            <w:pPr>
              <w:jc w:val="center"/>
              <w:rPr>
                <w:rFonts w:hint="default" w:ascii="宋体" w:hAnsi="宋体" w:cs="Segoe UI"/>
                <w:color w:val="0F1115"/>
                <w:kern w:val="0"/>
                <w:sz w:val="18"/>
                <w:szCs w:val="18"/>
              </w:rPr>
            </w:pPr>
            <w:r>
              <w:rPr>
                <w:rFonts w:ascii="宋体" w:hAnsi="宋体" w:cs="Segoe UI"/>
                <w:color w:val="0F1115"/>
                <w:kern w:val="0"/>
                <w:sz w:val="18"/>
                <w:szCs w:val="18"/>
              </w:rPr>
              <w:t>法人资格</w:t>
            </w:r>
          </w:p>
        </w:tc>
        <w:tc>
          <w:tcPr>
            <w:tcW w:w="3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</w:tcPr>
          <w:p w14:paraId="4264F3FD">
            <w:pPr>
              <w:rPr>
                <w:rFonts w:hint="default" w:ascii="宋体" w:hAnsi="宋体" w:cs="Segoe UI"/>
                <w:color w:val="0F1115"/>
                <w:kern w:val="0"/>
                <w:sz w:val="18"/>
                <w:szCs w:val="18"/>
              </w:rPr>
            </w:pPr>
            <w:r>
              <w:t>在中华人民共和国境内注册，具有独立承担民事责任能力，提供合法有效的营业执照复印件（加盖公章）。</w:t>
            </w:r>
          </w:p>
        </w:tc>
        <w:tc>
          <w:tcPr>
            <w:tcW w:w="12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</w:tcPr>
          <w:p w14:paraId="07055811">
            <w:pPr>
              <w:rPr>
                <w:rFonts w:hint="default" w:ascii="宋体" w:hAnsi="宋体" w:cs="Segoe UI"/>
                <w:color w:val="0F1115"/>
                <w:kern w:val="0"/>
                <w:sz w:val="18"/>
                <w:szCs w:val="18"/>
              </w:rPr>
            </w:pPr>
            <w:r>
              <w:rPr>
                <w:rFonts w:hint="default" w:ascii="Segoe UI Symbol" w:hAnsi="Segoe UI Symbol" w:cs="Segoe UI Symbol"/>
                <w:color w:val="0F1115"/>
                <w:kern w:val="0"/>
                <w:sz w:val="18"/>
                <w:szCs w:val="18"/>
              </w:rPr>
              <w:t>☐</w:t>
            </w:r>
            <w:r>
              <w:rPr>
                <w:rFonts w:ascii="宋体" w:hAnsi="宋体" w:cs="Segoe UI"/>
                <w:color w:val="0F1115"/>
                <w:kern w:val="0"/>
                <w:sz w:val="18"/>
                <w:szCs w:val="18"/>
              </w:rPr>
              <w:t xml:space="preserve"> 已提供，符合要求</w:t>
            </w:r>
            <w:r>
              <w:rPr>
                <w:rFonts w:hint="default" w:ascii="宋体" w:hAnsi="宋体" w:cs="Segoe UI"/>
                <w:color w:val="0F1115"/>
                <w:kern w:val="0"/>
                <w:sz w:val="18"/>
                <w:szCs w:val="18"/>
              </w:rPr>
              <w:br w:type="textWrapping"/>
            </w:r>
            <w:r>
              <w:rPr>
                <w:rFonts w:hint="default" w:ascii="Segoe UI Symbol" w:hAnsi="Segoe UI Symbol" w:cs="Segoe UI Symbol"/>
                <w:color w:val="0F1115"/>
                <w:kern w:val="0"/>
                <w:sz w:val="18"/>
                <w:szCs w:val="18"/>
              </w:rPr>
              <w:t>☐</w:t>
            </w:r>
            <w:r>
              <w:rPr>
                <w:rFonts w:ascii="宋体" w:hAnsi="宋体" w:cs="Segoe UI"/>
                <w:color w:val="0F1115"/>
                <w:kern w:val="0"/>
                <w:sz w:val="18"/>
                <w:szCs w:val="18"/>
              </w:rPr>
              <w:t xml:space="preserve"> 未提供或无效</w:t>
            </w:r>
          </w:p>
        </w:tc>
        <w:tc>
          <w:tcPr>
            <w:tcW w:w="1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402E2EF">
            <w:pPr>
              <w:rPr>
                <w:rFonts w:hint="default" w:ascii="宋体" w:hAnsi="宋体" w:cs="Segoe UI"/>
                <w:color w:val="0F1115"/>
                <w:kern w:val="0"/>
                <w:sz w:val="18"/>
                <w:szCs w:val="18"/>
              </w:rPr>
            </w:pPr>
            <w:r>
              <w:rPr>
                <w:rFonts w:hint="default" w:ascii="Segoe UI Symbol" w:hAnsi="Segoe UI Symbol" w:cs="Segoe UI Symbol"/>
                <w:color w:val="0F1115"/>
                <w:kern w:val="0"/>
                <w:sz w:val="18"/>
                <w:szCs w:val="18"/>
              </w:rPr>
              <w:t>☐</w:t>
            </w:r>
            <w:r>
              <w:rPr>
                <w:rFonts w:ascii="宋体" w:hAnsi="宋体" w:cs="Segoe UI"/>
                <w:color w:val="0F1115"/>
                <w:kern w:val="0"/>
                <w:sz w:val="18"/>
                <w:szCs w:val="18"/>
              </w:rPr>
              <w:t xml:space="preserve"> 通过</w:t>
            </w:r>
            <w:r>
              <w:rPr>
                <w:rFonts w:hint="default" w:ascii="宋体" w:hAnsi="宋体" w:cs="Segoe UI"/>
                <w:color w:val="0F1115"/>
                <w:kern w:val="0"/>
                <w:sz w:val="18"/>
                <w:szCs w:val="18"/>
              </w:rPr>
              <w:br w:type="textWrapping"/>
            </w:r>
            <w:r>
              <w:rPr>
                <w:rFonts w:hint="default" w:ascii="Segoe UI Symbol" w:hAnsi="Segoe UI Symbol" w:cs="Segoe UI Symbol"/>
                <w:color w:val="0F1115"/>
                <w:kern w:val="0"/>
                <w:sz w:val="18"/>
                <w:szCs w:val="18"/>
              </w:rPr>
              <w:t>☐</w:t>
            </w:r>
            <w:r>
              <w:rPr>
                <w:rFonts w:ascii="宋体" w:hAnsi="宋体" w:cs="Segoe UI"/>
                <w:color w:val="0F1115"/>
                <w:kern w:val="0"/>
                <w:sz w:val="18"/>
                <w:szCs w:val="18"/>
              </w:rPr>
              <w:t xml:space="preserve"> 不通过</w:t>
            </w:r>
          </w:p>
        </w:tc>
        <w:tc>
          <w:tcPr>
            <w:tcW w:w="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286FFE1">
            <w:pPr>
              <w:jc w:val="center"/>
              <w:rPr>
                <w:rFonts w:hint="default" w:ascii="宋体" w:hAnsi="宋体" w:cs="Segoe UI"/>
                <w:color w:val="0F1115"/>
                <w:kern w:val="0"/>
                <w:sz w:val="18"/>
                <w:szCs w:val="18"/>
              </w:rPr>
            </w:pPr>
          </w:p>
        </w:tc>
      </w:tr>
      <w:tr w14:paraId="49353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55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C41BBB2">
            <w:pPr>
              <w:jc w:val="center"/>
              <w:rPr>
                <w:rFonts w:hint="default" w:ascii="宋体" w:hAnsi="宋体" w:cs="Segoe UI"/>
                <w:color w:val="0F1115"/>
                <w:kern w:val="0"/>
                <w:sz w:val="18"/>
                <w:szCs w:val="18"/>
              </w:rPr>
            </w:pPr>
            <w:r>
              <w:rPr>
                <w:rFonts w:ascii="宋体" w:hAnsi="宋体" w:cs="Segoe UI"/>
                <w:color w:val="0F1115"/>
                <w:kern w:val="0"/>
                <w:sz w:val="18"/>
                <w:szCs w:val="18"/>
              </w:rPr>
              <w:t>2</w:t>
            </w:r>
          </w:p>
        </w:tc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ACAD026">
            <w:pPr>
              <w:jc w:val="center"/>
              <w:rPr>
                <w:rFonts w:hint="default" w:ascii="宋体" w:hAnsi="宋体" w:cs="Segoe UI"/>
                <w:color w:val="0F1115"/>
                <w:kern w:val="0"/>
                <w:sz w:val="18"/>
                <w:szCs w:val="18"/>
              </w:rPr>
            </w:pPr>
            <w:r>
              <w:rPr>
                <w:rFonts w:ascii="宋体" w:hAnsi="宋体" w:cs="Segoe UI"/>
                <w:color w:val="0F1115"/>
                <w:kern w:val="0"/>
                <w:sz w:val="18"/>
                <w:szCs w:val="18"/>
              </w:rPr>
              <w:t>法定资质</w:t>
            </w:r>
          </w:p>
        </w:tc>
        <w:tc>
          <w:tcPr>
            <w:tcW w:w="3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</w:tcPr>
          <w:p w14:paraId="54C5AC4B">
            <w:pPr>
              <w:rPr>
                <w:rFonts w:hint="default" w:ascii="宋体" w:hAnsi="宋体" w:cs="Segoe UI"/>
                <w:color w:val="0F1115"/>
                <w:kern w:val="0"/>
                <w:sz w:val="18"/>
                <w:szCs w:val="18"/>
              </w:rPr>
            </w:pPr>
            <w:r>
              <w:rPr>
                <w:rFonts w:ascii="宋体" w:hAnsi="宋体" w:cs="Segoe UI"/>
                <w:color w:val="0F1115"/>
                <w:kern w:val="0"/>
                <w:sz w:val="18"/>
                <w:szCs w:val="18"/>
              </w:rPr>
              <w:t>1. 提供有效的《检验检测机构资质认定证书》（CMA）复印件（加盖公章）。</w:t>
            </w:r>
            <w:r>
              <w:rPr>
                <w:rFonts w:hint="default" w:ascii="宋体" w:hAnsi="宋体" w:cs="Segoe UI"/>
                <w:color w:val="0F1115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cs="Segoe UI"/>
                <w:color w:val="0F1115"/>
                <w:kern w:val="0"/>
                <w:sz w:val="18"/>
                <w:szCs w:val="18"/>
              </w:rPr>
              <w:t>2.关键审查：CMA证书附表中批准的检验检测能力范围，必须明确包含公告第二章所列全部15项监测项目（pH、SS、COD、氨氮、BOD5、TP、石油类、动植物油、LAS、挥发酚、氰化物、总余氯、粪大肠菌群、沙门氏菌、志贺氏菌）。</w:t>
            </w:r>
          </w:p>
        </w:tc>
        <w:tc>
          <w:tcPr>
            <w:tcW w:w="12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</w:tcPr>
          <w:p w14:paraId="72A8CE8C">
            <w:pPr>
              <w:rPr>
                <w:rFonts w:hint="default" w:ascii="宋体" w:hAnsi="宋体" w:cs="Segoe UI"/>
                <w:color w:val="0F1115"/>
                <w:kern w:val="0"/>
                <w:sz w:val="18"/>
                <w:szCs w:val="18"/>
              </w:rPr>
            </w:pPr>
            <w:r>
              <w:rPr>
                <w:rFonts w:hint="default" w:ascii="Segoe UI Symbol" w:hAnsi="Segoe UI Symbol" w:cs="Segoe UI Symbol"/>
                <w:color w:val="0F1115"/>
                <w:kern w:val="0"/>
                <w:sz w:val="18"/>
                <w:szCs w:val="18"/>
              </w:rPr>
              <w:t>☐</w:t>
            </w:r>
            <w:r>
              <w:rPr>
                <w:rFonts w:ascii="宋体" w:hAnsi="宋体" w:cs="Segoe UI"/>
                <w:color w:val="0F1115"/>
                <w:kern w:val="0"/>
                <w:sz w:val="18"/>
                <w:szCs w:val="18"/>
              </w:rPr>
              <w:t xml:space="preserve"> 已提供，且范围完全覆盖</w:t>
            </w:r>
            <w:r>
              <w:rPr>
                <w:rFonts w:hint="default" w:ascii="宋体" w:hAnsi="宋体" w:cs="Segoe UI"/>
                <w:color w:val="0F1115"/>
                <w:kern w:val="0"/>
                <w:sz w:val="18"/>
                <w:szCs w:val="18"/>
              </w:rPr>
              <w:br w:type="textWrapping"/>
            </w:r>
            <w:r>
              <w:rPr>
                <w:rFonts w:hint="default" w:ascii="Segoe UI Symbol" w:hAnsi="Segoe UI Symbol" w:cs="Segoe UI Symbol"/>
                <w:color w:val="0F1115"/>
                <w:kern w:val="0"/>
                <w:sz w:val="18"/>
                <w:szCs w:val="18"/>
              </w:rPr>
              <w:t>☐</w:t>
            </w:r>
            <w:r>
              <w:rPr>
                <w:rFonts w:ascii="宋体" w:hAnsi="宋体" w:cs="Segoe UI"/>
                <w:color w:val="0F1115"/>
                <w:kern w:val="0"/>
                <w:sz w:val="18"/>
                <w:szCs w:val="18"/>
              </w:rPr>
              <w:t xml:space="preserve"> 已提供，但范围未完全覆盖</w:t>
            </w:r>
            <w:r>
              <w:rPr>
                <w:rFonts w:hint="default" w:ascii="宋体" w:hAnsi="宋体" w:cs="Segoe UI"/>
                <w:color w:val="0F1115"/>
                <w:kern w:val="0"/>
                <w:sz w:val="18"/>
                <w:szCs w:val="18"/>
              </w:rPr>
              <w:br w:type="textWrapping"/>
            </w:r>
            <w:r>
              <w:rPr>
                <w:rFonts w:hint="default" w:ascii="Segoe UI Symbol" w:hAnsi="Segoe UI Symbol" w:cs="Segoe UI Symbol"/>
                <w:color w:val="0F1115"/>
                <w:kern w:val="0"/>
                <w:sz w:val="18"/>
                <w:szCs w:val="18"/>
              </w:rPr>
              <w:t>☐</w:t>
            </w:r>
            <w:r>
              <w:rPr>
                <w:rFonts w:ascii="宋体" w:hAnsi="宋体" w:cs="Segoe UI"/>
                <w:color w:val="0F1115"/>
                <w:kern w:val="0"/>
                <w:sz w:val="18"/>
                <w:szCs w:val="18"/>
              </w:rPr>
              <w:t xml:space="preserve"> 未提供</w:t>
            </w:r>
          </w:p>
        </w:tc>
        <w:tc>
          <w:tcPr>
            <w:tcW w:w="1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9DDC8F0">
            <w:pPr>
              <w:rPr>
                <w:rFonts w:hint="default" w:ascii="宋体" w:hAnsi="宋体" w:cs="Segoe UI"/>
                <w:color w:val="0F1115"/>
                <w:kern w:val="0"/>
                <w:sz w:val="18"/>
                <w:szCs w:val="18"/>
              </w:rPr>
            </w:pPr>
            <w:r>
              <w:rPr>
                <w:rFonts w:hint="default" w:ascii="Segoe UI Symbol" w:hAnsi="Segoe UI Symbol" w:cs="Segoe UI Symbol"/>
                <w:color w:val="0F1115"/>
                <w:kern w:val="0"/>
                <w:sz w:val="18"/>
                <w:szCs w:val="18"/>
              </w:rPr>
              <w:t>☐</w:t>
            </w:r>
            <w:r>
              <w:rPr>
                <w:rFonts w:ascii="宋体" w:hAnsi="宋体" w:cs="Segoe UI"/>
                <w:color w:val="0F1115"/>
                <w:kern w:val="0"/>
                <w:sz w:val="18"/>
                <w:szCs w:val="18"/>
              </w:rPr>
              <w:t xml:space="preserve"> 通过</w:t>
            </w:r>
            <w:r>
              <w:rPr>
                <w:rFonts w:hint="default" w:ascii="宋体" w:hAnsi="宋体" w:cs="Segoe UI"/>
                <w:color w:val="0F1115"/>
                <w:kern w:val="0"/>
                <w:sz w:val="18"/>
                <w:szCs w:val="18"/>
              </w:rPr>
              <w:br w:type="textWrapping"/>
            </w:r>
            <w:r>
              <w:rPr>
                <w:rFonts w:hint="default" w:ascii="Segoe UI Symbol" w:hAnsi="Segoe UI Symbol" w:cs="Segoe UI Symbol"/>
                <w:color w:val="0F1115"/>
                <w:kern w:val="0"/>
                <w:sz w:val="18"/>
                <w:szCs w:val="18"/>
              </w:rPr>
              <w:t>☐</w:t>
            </w:r>
            <w:r>
              <w:rPr>
                <w:rFonts w:ascii="宋体" w:hAnsi="宋体" w:cs="Segoe UI"/>
                <w:color w:val="0F1115"/>
                <w:kern w:val="0"/>
                <w:sz w:val="18"/>
                <w:szCs w:val="18"/>
              </w:rPr>
              <w:t xml:space="preserve"> 不通过</w:t>
            </w:r>
          </w:p>
        </w:tc>
        <w:tc>
          <w:tcPr>
            <w:tcW w:w="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FB1459A">
            <w:pPr>
              <w:jc w:val="center"/>
              <w:rPr>
                <w:rFonts w:hint="default" w:ascii="宋体" w:hAnsi="宋体" w:cs="Segoe UI"/>
                <w:color w:val="0F1115"/>
                <w:kern w:val="0"/>
                <w:sz w:val="18"/>
                <w:szCs w:val="18"/>
              </w:rPr>
            </w:pPr>
          </w:p>
        </w:tc>
      </w:tr>
      <w:tr w14:paraId="53BB1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55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FFD3B2C">
            <w:pPr>
              <w:jc w:val="center"/>
              <w:rPr>
                <w:rFonts w:hint="default" w:ascii="宋体" w:hAnsi="宋体" w:cs="Segoe UI"/>
                <w:color w:val="0F1115"/>
                <w:kern w:val="0"/>
                <w:sz w:val="18"/>
                <w:szCs w:val="18"/>
              </w:rPr>
            </w:pPr>
            <w:r>
              <w:rPr>
                <w:rFonts w:ascii="宋体" w:hAnsi="宋体" w:cs="Segoe UI"/>
                <w:color w:val="0F1115"/>
                <w:kern w:val="0"/>
                <w:sz w:val="18"/>
                <w:szCs w:val="18"/>
              </w:rPr>
              <w:t>3</w:t>
            </w:r>
          </w:p>
        </w:tc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E2ED945">
            <w:pPr>
              <w:jc w:val="center"/>
              <w:rPr>
                <w:rFonts w:hint="default" w:ascii="宋体" w:hAnsi="宋体" w:cs="Segoe UI"/>
                <w:color w:val="0F1115"/>
                <w:kern w:val="0"/>
                <w:sz w:val="18"/>
                <w:szCs w:val="18"/>
              </w:rPr>
            </w:pPr>
            <w:r>
              <w:rPr>
                <w:rFonts w:ascii="宋体" w:hAnsi="宋体" w:cs="Segoe UI"/>
                <w:color w:val="0F1115"/>
                <w:kern w:val="0"/>
                <w:sz w:val="18"/>
                <w:szCs w:val="18"/>
              </w:rPr>
              <w:t>项目团队</w:t>
            </w:r>
          </w:p>
        </w:tc>
        <w:tc>
          <w:tcPr>
            <w:tcW w:w="3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</w:tcPr>
          <w:p w14:paraId="4B026060">
            <w:pPr>
              <w:rPr>
                <w:rFonts w:hint="default" w:ascii="宋体" w:hAnsi="宋体" w:cs="Segoe UI"/>
                <w:color w:val="0F1115"/>
                <w:kern w:val="0"/>
                <w:sz w:val="18"/>
                <w:szCs w:val="18"/>
              </w:rPr>
            </w:pPr>
            <w:r>
              <w:rPr>
                <w:rFonts w:ascii="宋体" w:hAnsi="宋体" w:cs="Segoe UI"/>
                <w:color w:val="0F1115"/>
                <w:kern w:val="0"/>
                <w:sz w:val="18"/>
                <w:szCs w:val="18"/>
              </w:rPr>
              <w:t>1.项目负责人：提供环境/相关专业中级及以上职称证书复印件及5年以上项目管理经验证明（如简历、过往合同）。</w:t>
            </w:r>
            <w:r>
              <w:rPr>
                <w:rFonts w:hint="default" w:ascii="宋体" w:hAnsi="宋体" w:cs="Segoe UI"/>
                <w:color w:val="0F1115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cs="Segoe UI"/>
                <w:color w:val="0F1115"/>
                <w:kern w:val="0"/>
                <w:sz w:val="18"/>
                <w:szCs w:val="18"/>
              </w:rPr>
              <w:t>2.技术人员：提供采样/检测人员相关资格证书或培训证明复印件。</w:t>
            </w:r>
          </w:p>
        </w:tc>
        <w:tc>
          <w:tcPr>
            <w:tcW w:w="12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</w:tcPr>
          <w:p w14:paraId="7331A3B0">
            <w:pPr>
              <w:rPr>
                <w:rFonts w:hint="default" w:ascii="宋体" w:hAnsi="宋体" w:cs="Segoe UI"/>
                <w:color w:val="0F1115"/>
                <w:kern w:val="0"/>
                <w:sz w:val="18"/>
                <w:szCs w:val="18"/>
              </w:rPr>
            </w:pPr>
            <w:r>
              <w:rPr>
                <w:rFonts w:hint="default" w:ascii="Segoe UI Symbol" w:hAnsi="Segoe UI Symbol" w:cs="Segoe UI Symbol"/>
                <w:color w:val="0F1115"/>
                <w:kern w:val="0"/>
                <w:sz w:val="18"/>
                <w:szCs w:val="18"/>
              </w:rPr>
              <w:t>☐</w:t>
            </w:r>
            <w:r>
              <w:rPr>
                <w:rFonts w:ascii="宋体" w:hAnsi="宋体" w:cs="Segoe UI"/>
                <w:color w:val="0F1115"/>
                <w:kern w:val="0"/>
                <w:sz w:val="18"/>
                <w:szCs w:val="18"/>
              </w:rPr>
              <w:t xml:space="preserve"> 负责人及人员材料齐全</w:t>
            </w:r>
            <w:r>
              <w:rPr>
                <w:rFonts w:hint="default" w:ascii="宋体" w:hAnsi="宋体" w:cs="Segoe UI"/>
                <w:color w:val="0F1115"/>
                <w:kern w:val="0"/>
                <w:sz w:val="18"/>
                <w:szCs w:val="18"/>
              </w:rPr>
              <w:br w:type="textWrapping"/>
            </w:r>
            <w:r>
              <w:rPr>
                <w:rFonts w:hint="default" w:ascii="Segoe UI Symbol" w:hAnsi="Segoe UI Symbol" w:cs="Segoe UI Symbol"/>
                <w:color w:val="0F1115"/>
                <w:kern w:val="0"/>
                <w:sz w:val="18"/>
                <w:szCs w:val="18"/>
              </w:rPr>
              <w:t>☐</w:t>
            </w:r>
            <w:r>
              <w:rPr>
                <w:rFonts w:ascii="宋体" w:hAnsi="宋体" w:cs="Segoe UI"/>
                <w:color w:val="0F1115"/>
                <w:kern w:val="0"/>
                <w:sz w:val="18"/>
                <w:szCs w:val="18"/>
              </w:rPr>
              <w:t xml:space="preserve"> 负责人材料不全</w:t>
            </w:r>
            <w:r>
              <w:rPr>
                <w:rFonts w:hint="default" w:ascii="宋体" w:hAnsi="宋体" w:cs="Segoe UI"/>
                <w:color w:val="0F1115"/>
                <w:kern w:val="0"/>
                <w:sz w:val="18"/>
                <w:szCs w:val="18"/>
              </w:rPr>
              <w:br w:type="textWrapping"/>
            </w:r>
            <w:r>
              <w:rPr>
                <w:rFonts w:hint="default" w:ascii="Segoe UI Symbol" w:hAnsi="Segoe UI Symbol" w:cs="Segoe UI Symbol"/>
                <w:color w:val="0F1115"/>
                <w:kern w:val="0"/>
                <w:sz w:val="18"/>
                <w:szCs w:val="18"/>
              </w:rPr>
              <w:t>☐</w:t>
            </w:r>
            <w:r>
              <w:rPr>
                <w:rFonts w:ascii="宋体" w:hAnsi="宋体" w:cs="Segoe UI"/>
                <w:color w:val="0F1115"/>
                <w:kern w:val="0"/>
                <w:sz w:val="18"/>
                <w:szCs w:val="18"/>
              </w:rPr>
              <w:t xml:space="preserve"> 人员材料不全</w:t>
            </w:r>
            <w:r>
              <w:rPr>
                <w:rFonts w:hint="default" w:ascii="宋体" w:hAnsi="宋体" w:cs="Segoe UI"/>
                <w:color w:val="0F1115"/>
                <w:kern w:val="0"/>
                <w:sz w:val="18"/>
                <w:szCs w:val="18"/>
              </w:rPr>
              <w:br w:type="textWrapping"/>
            </w:r>
            <w:r>
              <w:rPr>
                <w:rFonts w:hint="default" w:ascii="Segoe UI Symbol" w:hAnsi="Segoe UI Symbol" w:cs="Segoe UI Symbol"/>
                <w:color w:val="0F1115"/>
                <w:kern w:val="0"/>
                <w:sz w:val="18"/>
                <w:szCs w:val="18"/>
              </w:rPr>
              <w:t>☐</w:t>
            </w:r>
            <w:r>
              <w:rPr>
                <w:rFonts w:ascii="宋体" w:hAnsi="宋体" w:cs="Segoe UI"/>
                <w:color w:val="0F1115"/>
                <w:kern w:val="0"/>
                <w:sz w:val="18"/>
                <w:szCs w:val="18"/>
              </w:rPr>
              <w:t xml:space="preserve"> 均未提供</w:t>
            </w:r>
          </w:p>
        </w:tc>
        <w:tc>
          <w:tcPr>
            <w:tcW w:w="1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8DBDE93">
            <w:pPr>
              <w:rPr>
                <w:rFonts w:hint="default" w:ascii="宋体" w:hAnsi="宋体" w:cs="Segoe UI"/>
                <w:color w:val="0F1115"/>
                <w:kern w:val="0"/>
                <w:sz w:val="18"/>
                <w:szCs w:val="18"/>
              </w:rPr>
            </w:pPr>
            <w:r>
              <w:rPr>
                <w:rFonts w:hint="default" w:ascii="Segoe UI Symbol" w:hAnsi="Segoe UI Symbol" w:cs="Segoe UI Symbol"/>
                <w:color w:val="0F1115"/>
                <w:kern w:val="0"/>
                <w:sz w:val="18"/>
                <w:szCs w:val="18"/>
              </w:rPr>
              <w:t>☐</w:t>
            </w:r>
            <w:r>
              <w:rPr>
                <w:rFonts w:ascii="宋体" w:hAnsi="宋体" w:cs="Segoe UI"/>
                <w:color w:val="0F1115"/>
                <w:kern w:val="0"/>
                <w:sz w:val="18"/>
                <w:szCs w:val="18"/>
              </w:rPr>
              <w:t xml:space="preserve"> 通过</w:t>
            </w:r>
            <w:r>
              <w:rPr>
                <w:rFonts w:hint="default" w:ascii="宋体" w:hAnsi="宋体" w:cs="Segoe UI"/>
                <w:color w:val="0F1115"/>
                <w:kern w:val="0"/>
                <w:sz w:val="18"/>
                <w:szCs w:val="18"/>
              </w:rPr>
              <w:br w:type="textWrapping"/>
            </w:r>
            <w:r>
              <w:rPr>
                <w:rFonts w:hint="default" w:ascii="Segoe UI Symbol" w:hAnsi="Segoe UI Symbol" w:cs="Segoe UI Symbol"/>
                <w:color w:val="0F1115"/>
                <w:kern w:val="0"/>
                <w:sz w:val="18"/>
                <w:szCs w:val="18"/>
              </w:rPr>
              <w:t>☐</w:t>
            </w:r>
            <w:r>
              <w:rPr>
                <w:rFonts w:ascii="宋体" w:hAnsi="宋体" w:cs="Segoe UI"/>
                <w:color w:val="0F1115"/>
                <w:kern w:val="0"/>
                <w:sz w:val="18"/>
                <w:szCs w:val="18"/>
              </w:rPr>
              <w:t xml:space="preserve"> 不通过</w:t>
            </w:r>
          </w:p>
        </w:tc>
        <w:tc>
          <w:tcPr>
            <w:tcW w:w="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82F15D9">
            <w:pPr>
              <w:jc w:val="center"/>
              <w:rPr>
                <w:rFonts w:hint="default" w:ascii="宋体" w:hAnsi="宋体" w:cs="Segoe UI"/>
                <w:color w:val="0F1115"/>
                <w:kern w:val="0"/>
                <w:sz w:val="18"/>
                <w:szCs w:val="18"/>
              </w:rPr>
            </w:pPr>
          </w:p>
        </w:tc>
      </w:tr>
      <w:tr w14:paraId="0CB4E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55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B5DA5CA">
            <w:pPr>
              <w:jc w:val="center"/>
              <w:rPr>
                <w:rFonts w:hint="default" w:ascii="宋体" w:hAnsi="宋体" w:cs="Segoe UI"/>
                <w:color w:val="0F1115"/>
                <w:kern w:val="0"/>
                <w:sz w:val="18"/>
                <w:szCs w:val="18"/>
              </w:rPr>
            </w:pPr>
            <w:r>
              <w:rPr>
                <w:rFonts w:ascii="宋体" w:hAnsi="宋体" w:cs="Segoe UI"/>
                <w:color w:val="0F1115"/>
                <w:kern w:val="0"/>
                <w:sz w:val="18"/>
                <w:szCs w:val="18"/>
              </w:rPr>
              <w:t>4</w:t>
            </w:r>
          </w:p>
        </w:tc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5CC0A17">
            <w:pPr>
              <w:jc w:val="center"/>
              <w:rPr>
                <w:rFonts w:hint="default" w:ascii="宋体" w:hAnsi="宋体" w:cs="Segoe UI"/>
                <w:color w:val="0F1115"/>
                <w:kern w:val="0"/>
                <w:sz w:val="18"/>
                <w:szCs w:val="18"/>
              </w:rPr>
            </w:pPr>
            <w:r>
              <w:rPr>
                <w:rFonts w:ascii="宋体" w:hAnsi="宋体" w:cs="Segoe UI"/>
                <w:color w:val="0F1115"/>
                <w:kern w:val="0"/>
                <w:sz w:val="18"/>
                <w:szCs w:val="18"/>
              </w:rPr>
              <w:t>信誉要求（一）</w:t>
            </w:r>
          </w:p>
        </w:tc>
        <w:tc>
          <w:tcPr>
            <w:tcW w:w="3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0C708B0">
            <w:pPr>
              <w:rPr>
                <w:rFonts w:hint="default"/>
              </w:rPr>
            </w:pPr>
            <w:r>
              <w:t>提交了《参加本次比选活动前三年内，在经营活动中无重大违法记录声明》（加盖公章）。</w:t>
            </w:r>
          </w:p>
        </w:tc>
        <w:tc>
          <w:tcPr>
            <w:tcW w:w="12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</w:tcPr>
          <w:p w14:paraId="66FF08B6">
            <w:pPr>
              <w:rPr>
                <w:rFonts w:hint="default" w:ascii="宋体" w:hAnsi="宋体" w:cs="Segoe UI"/>
                <w:color w:val="0F1115"/>
                <w:kern w:val="0"/>
                <w:sz w:val="18"/>
                <w:szCs w:val="18"/>
              </w:rPr>
            </w:pPr>
            <w:r>
              <w:rPr>
                <w:rFonts w:hint="default" w:ascii="Segoe UI Symbol" w:hAnsi="Segoe UI Symbol" w:cs="Segoe UI Symbol"/>
                <w:color w:val="0F1115"/>
                <w:kern w:val="0"/>
                <w:sz w:val="18"/>
                <w:szCs w:val="18"/>
              </w:rPr>
              <w:t>☐</w:t>
            </w:r>
            <w:r>
              <w:rPr>
                <w:rFonts w:ascii="宋体" w:hAnsi="宋体" w:cs="Segoe UI"/>
                <w:color w:val="0F1115"/>
                <w:kern w:val="0"/>
                <w:sz w:val="18"/>
                <w:szCs w:val="18"/>
              </w:rPr>
              <w:t xml:space="preserve"> 已提供，符合要求</w:t>
            </w:r>
            <w:r>
              <w:rPr>
                <w:rFonts w:hint="default" w:ascii="宋体" w:hAnsi="宋体" w:cs="Segoe UI"/>
                <w:color w:val="0F1115"/>
                <w:kern w:val="0"/>
                <w:sz w:val="18"/>
                <w:szCs w:val="18"/>
              </w:rPr>
              <w:br w:type="textWrapping"/>
            </w:r>
            <w:r>
              <w:rPr>
                <w:rFonts w:hint="default" w:ascii="Segoe UI Symbol" w:hAnsi="Segoe UI Symbol" w:cs="Segoe UI Symbol"/>
                <w:color w:val="0F1115"/>
                <w:kern w:val="0"/>
                <w:sz w:val="18"/>
                <w:szCs w:val="18"/>
              </w:rPr>
              <w:t>☐</w:t>
            </w:r>
            <w:r>
              <w:rPr>
                <w:rFonts w:ascii="宋体" w:hAnsi="宋体" w:cs="Segoe UI"/>
                <w:color w:val="0F1115"/>
                <w:kern w:val="0"/>
                <w:sz w:val="18"/>
                <w:szCs w:val="18"/>
              </w:rPr>
              <w:t xml:space="preserve"> 未提供或不符合要求</w:t>
            </w:r>
          </w:p>
        </w:tc>
        <w:tc>
          <w:tcPr>
            <w:tcW w:w="1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40753B0">
            <w:pPr>
              <w:rPr>
                <w:rFonts w:hint="default" w:ascii="宋体" w:hAnsi="宋体" w:cs="Segoe UI"/>
                <w:color w:val="0F1115"/>
                <w:kern w:val="0"/>
                <w:sz w:val="18"/>
                <w:szCs w:val="18"/>
              </w:rPr>
            </w:pPr>
            <w:r>
              <w:rPr>
                <w:rFonts w:hint="default" w:ascii="Segoe UI Symbol" w:hAnsi="Segoe UI Symbol" w:cs="Segoe UI Symbol"/>
                <w:color w:val="0F1115"/>
                <w:kern w:val="0"/>
                <w:sz w:val="18"/>
                <w:szCs w:val="18"/>
              </w:rPr>
              <w:t>☐</w:t>
            </w:r>
            <w:r>
              <w:rPr>
                <w:rFonts w:ascii="宋体" w:hAnsi="宋体" w:cs="Segoe UI"/>
                <w:color w:val="0F1115"/>
                <w:kern w:val="0"/>
                <w:sz w:val="18"/>
                <w:szCs w:val="18"/>
              </w:rPr>
              <w:t xml:space="preserve"> 通过</w:t>
            </w:r>
            <w:r>
              <w:rPr>
                <w:rFonts w:hint="default" w:ascii="宋体" w:hAnsi="宋体" w:cs="Segoe UI"/>
                <w:color w:val="0F1115"/>
                <w:kern w:val="0"/>
                <w:sz w:val="18"/>
                <w:szCs w:val="18"/>
              </w:rPr>
              <w:br w:type="textWrapping"/>
            </w:r>
            <w:r>
              <w:rPr>
                <w:rFonts w:hint="default" w:ascii="Segoe UI Symbol" w:hAnsi="Segoe UI Symbol" w:cs="Segoe UI Symbol"/>
                <w:color w:val="0F1115"/>
                <w:kern w:val="0"/>
                <w:sz w:val="18"/>
                <w:szCs w:val="18"/>
              </w:rPr>
              <w:t>☐</w:t>
            </w:r>
            <w:r>
              <w:rPr>
                <w:rFonts w:ascii="宋体" w:hAnsi="宋体" w:cs="Segoe UI"/>
                <w:color w:val="0F1115"/>
                <w:kern w:val="0"/>
                <w:sz w:val="18"/>
                <w:szCs w:val="18"/>
              </w:rPr>
              <w:t xml:space="preserve"> 不通过</w:t>
            </w:r>
          </w:p>
        </w:tc>
        <w:tc>
          <w:tcPr>
            <w:tcW w:w="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827BC20">
            <w:pPr>
              <w:jc w:val="center"/>
              <w:rPr>
                <w:rFonts w:hint="default" w:ascii="宋体" w:hAnsi="宋体" w:cs="Segoe UI"/>
                <w:color w:val="0F1115"/>
                <w:kern w:val="0"/>
                <w:sz w:val="18"/>
                <w:szCs w:val="18"/>
              </w:rPr>
            </w:pPr>
          </w:p>
        </w:tc>
      </w:tr>
      <w:tr w14:paraId="5F0B7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55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EC5DEB8">
            <w:pPr>
              <w:jc w:val="center"/>
              <w:rPr>
                <w:rFonts w:hint="default" w:ascii="宋体" w:hAnsi="宋体" w:cs="Segoe UI"/>
                <w:color w:val="0F1115"/>
                <w:kern w:val="0"/>
                <w:sz w:val="18"/>
                <w:szCs w:val="18"/>
              </w:rPr>
            </w:pPr>
            <w:r>
              <w:rPr>
                <w:rFonts w:ascii="宋体" w:hAnsi="宋体" w:cs="Segoe UI"/>
                <w:color w:val="0F1115"/>
                <w:kern w:val="0"/>
                <w:sz w:val="18"/>
                <w:szCs w:val="18"/>
              </w:rPr>
              <w:t>5</w:t>
            </w:r>
          </w:p>
        </w:tc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485F743">
            <w:pPr>
              <w:jc w:val="center"/>
              <w:rPr>
                <w:rFonts w:hint="default" w:ascii="宋体" w:hAnsi="宋体" w:cs="Segoe UI"/>
                <w:color w:val="0F1115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F1115"/>
                <w:kern w:val="0"/>
                <w:sz w:val="18"/>
                <w:szCs w:val="18"/>
              </w:rPr>
              <w:t>信誉要求</w:t>
            </w:r>
            <w:r>
              <w:rPr>
                <w:rFonts w:ascii="宋体" w:hAnsi="宋体" w:cs="Segoe UI"/>
                <w:color w:val="0F1115"/>
                <w:kern w:val="0"/>
                <w:sz w:val="18"/>
                <w:szCs w:val="18"/>
              </w:rPr>
              <w:t>（二）</w:t>
            </w:r>
          </w:p>
        </w:tc>
        <w:tc>
          <w:tcPr>
            <w:tcW w:w="3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</w:tcPr>
          <w:p w14:paraId="4717BDBC">
            <w:pPr>
              <w:rPr>
                <w:rFonts w:hint="default" w:ascii="宋体" w:hAnsi="宋体" w:cs="Segoe UI"/>
                <w:color w:val="0F1115"/>
                <w:kern w:val="0"/>
                <w:sz w:val="18"/>
                <w:szCs w:val="18"/>
              </w:rPr>
            </w:pPr>
            <w:r>
              <w:t>提供了</w:t>
            </w:r>
            <w:r>
              <w:rPr>
                <w:rFonts w:hint="default"/>
              </w:rPr>
              <w:t>“</w:t>
            </w:r>
            <w:r>
              <w:t>信用中国</w:t>
            </w:r>
            <w:r>
              <w:rPr>
                <w:rFonts w:hint="default"/>
              </w:rPr>
              <w:t>”</w:t>
            </w:r>
            <w:r>
              <w:t>网站（</w:t>
            </w:r>
            <w:r>
              <w:rPr>
                <w:rFonts w:hint="eastAsia"/>
                <w:color w:val="auto"/>
                <w:sz w:val="21"/>
                <w:szCs w:val="21"/>
                <w:u w:val="none"/>
              </w:rPr>
              <w:t>www.creditchina.gov.cn）查询结果网页截图（未列入失信被执行人</w:t>
            </w:r>
            <w:r>
              <w:t>、重大税收违法案件当事人名单及经营异常名录），截图日期在公告发布日后，并加盖公章。</w:t>
            </w:r>
          </w:p>
        </w:tc>
        <w:tc>
          <w:tcPr>
            <w:tcW w:w="12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</w:tcPr>
          <w:p w14:paraId="6BDCB08F">
            <w:pPr>
              <w:rPr>
                <w:rFonts w:hint="default" w:ascii="宋体" w:hAnsi="宋体" w:cs="Segoe UI"/>
                <w:color w:val="0F1115"/>
                <w:kern w:val="0"/>
                <w:sz w:val="18"/>
                <w:szCs w:val="18"/>
              </w:rPr>
            </w:pPr>
            <w:r>
              <w:rPr>
                <w:rFonts w:hint="default" w:ascii="Segoe UI Symbol" w:hAnsi="Segoe UI Symbol" w:cs="Segoe UI Symbol"/>
                <w:color w:val="0F1115"/>
                <w:kern w:val="0"/>
                <w:sz w:val="18"/>
                <w:szCs w:val="18"/>
              </w:rPr>
              <w:t>☐</w:t>
            </w:r>
            <w:r>
              <w:rPr>
                <w:rFonts w:ascii="宋体" w:hAnsi="宋体" w:cs="Segoe UI"/>
                <w:color w:val="0F1115"/>
                <w:kern w:val="0"/>
                <w:sz w:val="18"/>
                <w:szCs w:val="18"/>
              </w:rPr>
              <w:t xml:space="preserve"> 已提供，查询结果符合要求</w:t>
            </w:r>
            <w:r>
              <w:rPr>
                <w:rFonts w:hint="default" w:ascii="宋体" w:hAnsi="宋体" w:cs="Segoe UI"/>
                <w:color w:val="0F1115"/>
                <w:kern w:val="0"/>
                <w:sz w:val="18"/>
                <w:szCs w:val="18"/>
              </w:rPr>
              <w:br w:type="textWrapping"/>
            </w:r>
            <w:r>
              <w:rPr>
                <w:rFonts w:hint="default" w:ascii="Segoe UI Symbol" w:hAnsi="Segoe UI Symbol" w:cs="Segoe UI Symbol"/>
                <w:color w:val="0F1115"/>
                <w:kern w:val="0"/>
                <w:sz w:val="18"/>
                <w:szCs w:val="18"/>
              </w:rPr>
              <w:t>☐</w:t>
            </w:r>
            <w:r>
              <w:rPr>
                <w:rFonts w:ascii="宋体" w:hAnsi="宋体" w:cs="Segoe UI"/>
                <w:color w:val="0F1115"/>
                <w:kern w:val="0"/>
                <w:sz w:val="18"/>
                <w:szCs w:val="18"/>
              </w:rPr>
              <w:t xml:space="preserve"> 已提供，但查询结果存在失信记录</w:t>
            </w:r>
            <w:r>
              <w:rPr>
                <w:rFonts w:hint="default" w:ascii="宋体" w:hAnsi="宋体" w:cs="Segoe UI"/>
                <w:color w:val="0F1115"/>
                <w:kern w:val="0"/>
                <w:sz w:val="18"/>
                <w:szCs w:val="18"/>
              </w:rPr>
              <w:br w:type="textWrapping"/>
            </w:r>
            <w:r>
              <w:rPr>
                <w:rFonts w:hint="default" w:ascii="Segoe UI Symbol" w:hAnsi="Segoe UI Symbol" w:cs="Segoe UI Symbol"/>
                <w:color w:val="0F1115"/>
                <w:kern w:val="0"/>
                <w:sz w:val="18"/>
                <w:szCs w:val="18"/>
              </w:rPr>
              <w:t>☐</w:t>
            </w:r>
            <w:r>
              <w:rPr>
                <w:rFonts w:ascii="宋体" w:hAnsi="宋体" w:cs="Segoe UI"/>
                <w:color w:val="0F1115"/>
                <w:kern w:val="0"/>
                <w:sz w:val="18"/>
                <w:szCs w:val="18"/>
              </w:rPr>
              <w:t xml:space="preserve"> 未提供</w:t>
            </w:r>
          </w:p>
        </w:tc>
        <w:tc>
          <w:tcPr>
            <w:tcW w:w="1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59B152B">
            <w:pPr>
              <w:rPr>
                <w:rFonts w:hint="default" w:ascii="宋体" w:hAnsi="宋体" w:cs="Segoe UI"/>
                <w:color w:val="0F1115"/>
                <w:kern w:val="0"/>
                <w:sz w:val="18"/>
                <w:szCs w:val="18"/>
              </w:rPr>
            </w:pPr>
            <w:r>
              <w:rPr>
                <w:rFonts w:hint="default" w:ascii="Segoe UI Symbol" w:hAnsi="Segoe UI Symbol" w:cs="Segoe UI Symbol"/>
                <w:color w:val="0F1115"/>
                <w:kern w:val="0"/>
                <w:sz w:val="18"/>
                <w:szCs w:val="18"/>
              </w:rPr>
              <w:t>☐</w:t>
            </w:r>
            <w:r>
              <w:rPr>
                <w:rFonts w:ascii="宋体" w:hAnsi="宋体" w:cs="Segoe UI"/>
                <w:color w:val="0F1115"/>
                <w:kern w:val="0"/>
                <w:sz w:val="18"/>
                <w:szCs w:val="18"/>
              </w:rPr>
              <w:t xml:space="preserve"> 通过</w:t>
            </w:r>
            <w:r>
              <w:rPr>
                <w:rFonts w:hint="default" w:ascii="宋体" w:hAnsi="宋体" w:cs="Segoe UI"/>
                <w:color w:val="0F1115"/>
                <w:kern w:val="0"/>
                <w:sz w:val="18"/>
                <w:szCs w:val="18"/>
              </w:rPr>
              <w:br w:type="textWrapping"/>
            </w:r>
            <w:r>
              <w:rPr>
                <w:rFonts w:hint="default" w:ascii="Segoe UI Symbol" w:hAnsi="Segoe UI Symbol" w:cs="Segoe UI Symbol"/>
                <w:color w:val="0F1115"/>
                <w:kern w:val="0"/>
                <w:sz w:val="18"/>
                <w:szCs w:val="18"/>
              </w:rPr>
              <w:t>☐</w:t>
            </w:r>
            <w:r>
              <w:rPr>
                <w:rFonts w:ascii="宋体" w:hAnsi="宋体" w:cs="Segoe UI"/>
                <w:color w:val="0F1115"/>
                <w:kern w:val="0"/>
                <w:sz w:val="18"/>
                <w:szCs w:val="18"/>
              </w:rPr>
              <w:t xml:space="preserve"> 不通过</w:t>
            </w:r>
          </w:p>
        </w:tc>
        <w:tc>
          <w:tcPr>
            <w:tcW w:w="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442D010">
            <w:pPr>
              <w:jc w:val="center"/>
              <w:rPr>
                <w:rFonts w:hint="default" w:ascii="宋体" w:hAnsi="宋体" w:cs="Segoe UI"/>
                <w:color w:val="0F1115"/>
                <w:kern w:val="0"/>
                <w:sz w:val="18"/>
                <w:szCs w:val="18"/>
              </w:rPr>
            </w:pPr>
          </w:p>
        </w:tc>
      </w:tr>
      <w:tr w14:paraId="040F7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557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4B35EEE">
            <w:pPr>
              <w:jc w:val="center"/>
              <w:rPr>
                <w:rFonts w:hint="default" w:ascii="宋体" w:hAnsi="宋体" w:cs="Segoe UI"/>
                <w:color w:val="0F1115"/>
                <w:kern w:val="0"/>
                <w:sz w:val="18"/>
                <w:szCs w:val="18"/>
              </w:rPr>
            </w:pPr>
            <w:r>
              <w:rPr>
                <w:rFonts w:ascii="宋体" w:hAnsi="宋体" w:cs="Segoe UI"/>
                <w:color w:val="0F1115"/>
                <w:kern w:val="0"/>
                <w:sz w:val="18"/>
                <w:szCs w:val="18"/>
              </w:rPr>
              <w:t>6</w:t>
            </w:r>
          </w:p>
        </w:tc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AB46211">
            <w:pPr>
              <w:jc w:val="center"/>
              <w:rPr>
                <w:rFonts w:hint="default" w:ascii="宋体" w:hAnsi="宋体" w:cs="Segoe UI"/>
                <w:color w:val="0F1115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F1115"/>
                <w:kern w:val="0"/>
                <w:sz w:val="18"/>
                <w:szCs w:val="18"/>
              </w:rPr>
              <w:t>信誉要求（三）</w:t>
            </w:r>
          </w:p>
        </w:tc>
        <w:tc>
          <w:tcPr>
            <w:tcW w:w="379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CA789A6">
            <w:pPr>
              <w:rPr>
                <w:rFonts w:hint="default"/>
              </w:rPr>
            </w:pPr>
            <w:r>
              <w:t>提供了</w:t>
            </w:r>
            <w:r>
              <w:rPr>
                <w:rFonts w:hint="default"/>
              </w:rPr>
              <w:t>“</w:t>
            </w:r>
            <w:r>
              <w:t>中国政府采购网</w:t>
            </w:r>
            <w:r>
              <w:rPr>
                <w:rFonts w:hint="default"/>
              </w:rPr>
              <w:t>”</w:t>
            </w:r>
            <w:r>
              <w:t>（</w:t>
            </w:r>
            <w:r>
              <w:rPr>
                <w:rFonts w:hint="eastAsia"/>
                <w:color w:val="auto"/>
                <w:sz w:val="21"/>
                <w:szCs w:val="21"/>
                <w:u w:val="none"/>
              </w:rPr>
              <w:t>www.ccgp.</w:t>
            </w:r>
            <w:bookmarkStart w:id="0" w:name="_GoBack"/>
            <w:bookmarkEnd w:id="0"/>
            <w:r>
              <w:rPr>
                <w:rFonts w:hint="eastAsia"/>
                <w:color w:val="auto"/>
                <w:sz w:val="21"/>
                <w:szCs w:val="21"/>
                <w:u w:val="none"/>
              </w:rPr>
              <w:t>gov.cn</w:t>
            </w:r>
            <w:r>
              <w:t>）查询结果网页截图（未被列入政府采购严重违法失信行为记录名单），截图日期在公告发布日后，并加盖公章。</w:t>
            </w:r>
          </w:p>
        </w:tc>
        <w:tc>
          <w:tcPr>
            <w:tcW w:w="129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</w:tcPr>
          <w:p w14:paraId="53F815BA">
            <w:pPr>
              <w:rPr>
                <w:rFonts w:hint="default" w:ascii="Segoe UI Symbol" w:hAnsi="Segoe UI Symbol" w:cs="Segoe UI Symbol"/>
                <w:color w:val="0F1115"/>
                <w:kern w:val="0"/>
                <w:sz w:val="18"/>
                <w:szCs w:val="18"/>
              </w:rPr>
            </w:pPr>
            <w:r>
              <w:rPr>
                <w:rFonts w:hint="default" w:ascii="Segoe UI Symbol" w:hAnsi="Segoe UI Symbol" w:cs="Segoe UI Symbol"/>
                <w:color w:val="0F1115"/>
                <w:kern w:val="0"/>
                <w:sz w:val="18"/>
                <w:szCs w:val="18"/>
              </w:rPr>
              <w:t>☐</w:t>
            </w:r>
            <w:r>
              <w:rPr>
                <w:rFonts w:ascii="宋体" w:hAnsi="宋体" w:cs="宋体"/>
                <w:color w:val="0F1115"/>
                <w:kern w:val="0"/>
                <w:sz w:val="18"/>
                <w:szCs w:val="18"/>
              </w:rPr>
              <w:t xml:space="preserve"> 已提供，查询结果符合要求</w:t>
            </w:r>
            <w:r>
              <w:rPr>
                <w:rFonts w:cs="宋体"/>
                <w:color w:val="0F1115"/>
                <w:kern w:val="0"/>
                <w:sz w:val="18"/>
                <w:szCs w:val="18"/>
              </w:rPr>
              <w:br w:type="textWrapping"/>
            </w:r>
            <w:r>
              <w:rPr>
                <w:rFonts w:hint="default" w:ascii="Segoe UI Symbol" w:hAnsi="Segoe UI Symbol" w:cs="Segoe UI Symbol"/>
                <w:color w:val="0F1115"/>
                <w:kern w:val="0"/>
                <w:sz w:val="18"/>
                <w:szCs w:val="18"/>
              </w:rPr>
              <w:t>☐</w:t>
            </w:r>
            <w:r>
              <w:rPr>
                <w:rFonts w:ascii="宋体" w:hAnsi="宋体" w:cs="宋体"/>
                <w:color w:val="0F1115"/>
                <w:kern w:val="0"/>
                <w:sz w:val="18"/>
                <w:szCs w:val="18"/>
              </w:rPr>
              <w:t xml:space="preserve"> 已提供，但查询结果存在失信记录</w:t>
            </w:r>
            <w:r>
              <w:rPr>
                <w:rFonts w:cs="宋体"/>
                <w:color w:val="0F1115"/>
                <w:kern w:val="0"/>
                <w:sz w:val="18"/>
                <w:szCs w:val="18"/>
              </w:rPr>
              <w:br w:type="textWrapping"/>
            </w:r>
            <w:r>
              <w:rPr>
                <w:rFonts w:hint="default" w:ascii="Segoe UI Symbol" w:hAnsi="Segoe UI Symbol" w:cs="Segoe UI Symbol"/>
                <w:color w:val="0F1115"/>
                <w:kern w:val="0"/>
                <w:sz w:val="18"/>
                <w:szCs w:val="18"/>
              </w:rPr>
              <w:t>☐</w:t>
            </w:r>
            <w:r>
              <w:rPr>
                <w:rFonts w:ascii="宋体" w:hAnsi="宋体" w:cs="宋体"/>
                <w:color w:val="0F1115"/>
                <w:kern w:val="0"/>
                <w:sz w:val="18"/>
                <w:szCs w:val="18"/>
              </w:rPr>
              <w:t xml:space="preserve"> 未提供</w:t>
            </w:r>
          </w:p>
        </w:tc>
        <w:tc>
          <w:tcPr>
            <w:tcW w:w="133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F851C55">
            <w:pPr>
              <w:rPr>
                <w:rFonts w:hint="default" w:ascii="Segoe UI Symbol" w:hAnsi="Segoe UI Symbol" w:cs="Segoe UI Symbol"/>
                <w:color w:val="0F1115"/>
                <w:kern w:val="0"/>
                <w:sz w:val="18"/>
                <w:szCs w:val="18"/>
              </w:rPr>
            </w:pPr>
            <w:r>
              <w:rPr>
                <w:rFonts w:hint="default" w:ascii="Segoe UI Symbol" w:hAnsi="Segoe UI Symbol" w:cs="Segoe UI Symbol"/>
                <w:color w:val="0F1115"/>
                <w:kern w:val="0"/>
                <w:sz w:val="18"/>
                <w:szCs w:val="18"/>
              </w:rPr>
              <w:t>☐</w:t>
            </w:r>
            <w:r>
              <w:rPr>
                <w:rFonts w:ascii="宋体" w:hAnsi="宋体" w:cs="宋体"/>
                <w:color w:val="0F1115"/>
                <w:kern w:val="0"/>
                <w:sz w:val="18"/>
                <w:szCs w:val="18"/>
              </w:rPr>
              <w:t xml:space="preserve"> 通过</w:t>
            </w:r>
            <w:r>
              <w:rPr>
                <w:rFonts w:cs="宋体"/>
                <w:color w:val="0F1115"/>
                <w:kern w:val="0"/>
                <w:sz w:val="18"/>
                <w:szCs w:val="18"/>
              </w:rPr>
              <w:br w:type="textWrapping"/>
            </w:r>
            <w:r>
              <w:rPr>
                <w:rFonts w:hint="default" w:ascii="Segoe UI Symbol" w:hAnsi="Segoe UI Symbol" w:cs="Segoe UI Symbol"/>
                <w:color w:val="0F1115"/>
                <w:kern w:val="0"/>
                <w:sz w:val="18"/>
                <w:szCs w:val="18"/>
              </w:rPr>
              <w:t>☐</w:t>
            </w:r>
            <w:r>
              <w:rPr>
                <w:rFonts w:ascii="宋体" w:hAnsi="宋体" w:cs="宋体"/>
                <w:color w:val="0F1115"/>
                <w:kern w:val="0"/>
                <w:sz w:val="18"/>
                <w:szCs w:val="18"/>
              </w:rPr>
              <w:t xml:space="preserve"> 不通过</w:t>
            </w:r>
          </w:p>
        </w:tc>
        <w:tc>
          <w:tcPr>
            <w:tcW w:w="92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69C7962">
            <w:pPr>
              <w:jc w:val="center"/>
              <w:rPr>
                <w:rFonts w:hint="default" w:ascii="宋体" w:hAnsi="宋体" w:cs="Segoe UI"/>
                <w:color w:val="0F1115"/>
                <w:kern w:val="0"/>
                <w:sz w:val="18"/>
                <w:szCs w:val="18"/>
              </w:rPr>
            </w:pPr>
          </w:p>
        </w:tc>
      </w:tr>
    </w:tbl>
    <w:p w14:paraId="163453ED">
      <w:pPr>
        <w:rPr>
          <w:rFonts w:hint="default"/>
        </w:rPr>
      </w:pPr>
    </w:p>
    <w:p w14:paraId="5BD2C666">
      <w:pPr>
        <w:pStyle w:val="8"/>
        <w:shd w:val="clear" w:color="auto" w:fill="FFFFFF"/>
        <w:spacing w:line="360" w:lineRule="auto"/>
        <w:contextualSpacing/>
        <w:rPr>
          <w:rFonts w:hint="default" w:ascii="Segoe UI" w:cs="Segoe UI"/>
          <w:b/>
          <w:color w:val="0F1115"/>
        </w:rPr>
      </w:pPr>
      <w:r>
        <w:rPr>
          <w:rStyle w:val="6"/>
          <w:rFonts w:hint="eastAsia" w:ascii="Segoe UI" w:hAnsi="Segoe UI" w:cs="Segoe UI"/>
          <w:b w:val="0"/>
          <w:color w:val="0F1115"/>
        </w:rPr>
        <w:t>资格性审查总体结论：</w:t>
      </w:r>
      <w:r>
        <w:rPr>
          <w:rFonts w:hint="default" w:ascii="Segoe UI" w:cs="Segoe UI"/>
          <w:b/>
          <w:color w:val="0F1115"/>
        </w:rPr>
        <w:br w:type="textWrapping"/>
      </w:r>
      <w:r>
        <w:rPr>
          <w:rFonts w:hint="default" w:ascii="Segoe UI Symbol" w:hAnsi="Segoe UI Symbol" w:cs="Segoe UI Symbol"/>
          <w:color w:val="0F1115"/>
        </w:rPr>
        <w:t>☐</w:t>
      </w:r>
      <w:r>
        <w:rPr>
          <w:rFonts w:hint="default" w:ascii="Segoe UI" w:hAnsi="Segoe UI" w:cs="Segoe UI"/>
          <w:color w:val="0F1115"/>
        </w:rPr>
        <w:t xml:space="preserve"> </w:t>
      </w:r>
      <w:r>
        <w:rPr>
          <w:rStyle w:val="6"/>
          <w:rFonts w:hint="eastAsia" w:ascii="Segoe UI" w:hAnsi="Segoe UI" w:cs="Segoe UI"/>
          <w:b w:val="0"/>
          <w:color w:val="0F1115"/>
        </w:rPr>
        <w:t>通  过</w:t>
      </w:r>
      <w:r>
        <w:rPr>
          <w:rFonts w:ascii="Segoe UI" w:hAnsi="Segoe UI" w:cs="Segoe UI"/>
          <w:color w:val="0F1115"/>
        </w:rPr>
        <w:t>（以上</w:t>
      </w:r>
      <w:r>
        <w:rPr>
          <w:rFonts w:hint="default" w:ascii="Segoe UI" w:hAnsi="Segoe UI" w:cs="Segoe UI"/>
          <w:color w:val="0F1115"/>
        </w:rPr>
        <w:t>1-6</w:t>
      </w:r>
      <w:r>
        <w:rPr>
          <w:rFonts w:ascii="Segoe UI" w:hAnsi="Segoe UI" w:cs="Segoe UI"/>
          <w:color w:val="0F1115"/>
        </w:rPr>
        <w:t>项审查结论均为</w:t>
      </w:r>
      <w:r>
        <w:rPr>
          <w:rFonts w:hint="default" w:ascii="Segoe UI" w:hAnsi="Segoe UI" w:cs="Segoe UI"/>
          <w:color w:val="0F1115"/>
        </w:rPr>
        <w:t>“</w:t>
      </w:r>
      <w:r>
        <w:rPr>
          <w:rFonts w:ascii="Segoe UI" w:hAnsi="Segoe UI" w:cs="Segoe UI"/>
          <w:color w:val="0F1115"/>
        </w:rPr>
        <w:t>通过</w:t>
      </w:r>
      <w:r>
        <w:rPr>
          <w:rFonts w:hint="default" w:ascii="Segoe UI" w:hAnsi="Segoe UI" w:cs="Segoe UI"/>
          <w:color w:val="0F1115"/>
        </w:rPr>
        <w:t>”</w:t>
      </w:r>
      <w:r>
        <w:rPr>
          <w:rFonts w:ascii="Segoe UI" w:hAnsi="Segoe UI" w:cs="Segoe UI"/>
          <w:color w:val="0F1115"/>
        </w:rPr>
        <w:t>）</w:t>
      </w:r>
      <w:r>
        <w:rPr>
          <w:rFonts w:hint="default" w:ascii="Segoe UI" w:cs="Segoe UI"/>
          <w:color w:val="0F1115"/>
        </w:rPr>
        <w:br w:type="textWrapping"/>
      </w:r>
      <w:r>
        <w:rPr>
          <w:rFonts w:hint="default" w:ascii="Segoe UI Symbol" w:hAnsi="Segoe UI Symbol" w:cs="Segoe UI Symbol"/>
          <w:color w:val="0F1115"/>
        </w:rPr>
        <w:t>☐</w:t>
      </w:r>
      <w:r>
        <w:rPr>
          <w:rFonts w:hint="default" w:ascii="Segoe UI" w:cs="Segoe UI"/>
          <w:color w:val="0F1115"/>
        </w:rPr>
        <w:t xml:space="preserve"> </w:t>
      </w:r>
      <w:r>
        <w:rPr>
          <w:rStyle w:val="6"/>
          <w:rFonts w:hint="eastAsia" w:ascii="Segoe UI" w:hAnsi="Segoe UI" w:cs="Segoe UI"/>
          <w:b w:val="0"/>
          <w:color w:val="0F1115"/>
        </w:rPr>
        <w:t>不通过</w:t>
      </w:r>
      <w:r>
        <w:rPr>
          <w:rFonts w:ascii="Segoe UI" w:hAnsi="Segoe UI" w:cs="Segoe UI"/>
          <w:color w:val="0F1115"/>
        </w:rPr>
        <w:t>（以上</w:t>
      </w:r>
      <w:r>
        <w:rPr>
          <w:rFonts w:hint="default" w:ascii="Segoe UI" w:hAnsi="Segoe UI" w:cs="Segoe UI"/>
          <w:color w:val="0F1115"/>
        </w:rPr>
        <w:t>1-6</w:t>
      </w:r>
      <w:r>
        <w:rPr>
          <w:rFonts w:ascii="Segoe UI" w:hAnsi="Segoe UI" w:cs="Segoe UI"/>
          <w:color w:val="0F1115"/>
        </w:rPr>
        <w:t>项中任一项审查结论为</w:t>
      </w:r>
      <w:r>
        <w:rPr>
          <w:rFonts w:hint="default" w:ascii="Segoe UI" w:hAnsi="Segoe UI" w:cs="Segoe UI"/>
          <w:color w:val="0F1115"/>
        </w:rPr>
        <w:t>“</w:t>
      </w:r>
      <w:r>
        <w:rPr>
          <w:rFonts w:ascii="Segoe UI" w:hAnsi="Segoe UI" w:cs="Segoe UI"/>
          <w:color w:val="0F1115"/>
        </w:rPr>
        <w:t>不通过</w:t>
      </w:r>
      <w:r>
        <w:rPr>
          <w:rFonts w:hint="default" w:ascii="Segoe UI" w:hAnsi="Segoe UI" w:cs="Segoe UI"/>
          <w:color w:val="0F1115"/>
        </w:rPr>
        <w:t>”</w:t>
      </w:r>
      <w:r>
        <w:rPr>
          <w:rFonts w:ascii="Segoe UI" w:hAnsi="Segoe UI" w:cs="Segoe UI"/>
          <w:color w:val="0F1115"/>
        </w:rPr>
        <w:t>）</w:t>
      </w:r>
    </w:p>
    <w:p w14:paraId="1815F4D3">
      <w:pPr>
        <w:pStyle w:val="8"/>
        <w:shd w:val="clear" w:color="auto" w:fill="FFFFFF"/>
        <w:spacing w:line="360" w:lineRule="auto"/>
        <w:contextualSpacing/>
        <w:rPr>
          <w:rFonts w:hint="default" w:ascii="Segoe UI" w:hAnsi="Segoe UI" w:cs="Segoe UI"/>
          <w:b/>
          <w:color w:val="0F1115"/>
        </w:rPr>
      </w:pPr>
      <w:r>
        <w:rPr>
          <w:rStyle w:val="6"/>
          <w:rFonts w:hint="eastAsia" w:ascii="Segoe UI" w:hAnsi="Segoe UI" w:cs="Segoe UI"/>
          <w:b w:val="0"/>
          <w:color w:val="0F1115"/>
        </w:rPr>
        <w:t>评审委员（签字）：</w:t>
      </w:r>
      <w:r>
        <w:rPr>
          <w:rFonts w:hint="default" w:ascii="Segoe UI" w:cs="Segoe UI"/>
          <w:b/>
          <w:color w:val="0F1115"/>
        </w:rPr>
        <w:t> </w:t>
      </w:r>
      <w:r>
        <w:rPr>
          <w:rFonts w:hint="default" w:ascii="Segoe UI" w:hAnsi="Segoe UI" w:cs="Segoe UI"/>
          <w:b/>
          <w:color w:val="0F1115"/>
        </w:rPr>
        <w:t>_____</w:t>
      </w:r>
      <w:r>
        <w:rPr>
          <w:rFonts w:hint="default" w:ascii="Segoe UI" w:hAnsi="Segoe UI" w:cs="Segoe UI"/>
          <w:b/>
          <w:color w:val="0F1115"/>
          <w:u w:val="single"/>
        </w:rPr>
        <w:t xml:space="preserve">                   </w:t>
      </w:r>
      <w:r>
        <w:rPr>
          <w:rFonts w:hint="default" w:ascii="Segoe UI" w:hAnsi="Segoe UI" w:cs="Segoe UI"/>
          <w:b/>
          <w:color w:val="0F1115"/>
        </w:rPr>
        <w:t>_____</w:t>
      </w:r>
    </w:p>
    <w:p w14:paraId="6314E42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FE59AB"/>
    <w:rsid w:val="75FE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jc w:val="both"/>
    </w:pPr>
    <w:rPr>
      <w:rFonts w:hint="eastAsia"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rPr>
      <w:szCs w:val="24"/>
    </w:rPr>
  </w:style>
  <w:style w:type="paragraph" w:customStyle="1" w:styleId="3">
    <w:name w:val="TOC 11"/>
    <w:next w:val="1"/>
    <w:unhideWhenUsed/>
    <w:qFormat/>
    <w:uiPriority w:val="0"/>
    <w:pPr>
      <w:wordWrap w:val="0"/>
      <w:spacing w:after="160" w:line="278" w:lineRule="auto"/>
      <w:jc w:val="both"/>
    </w:pPr>
    <w:rPr>
      <w:rFonts w:hint="eastAsia" w:ascii="Times New Roman" w:hAnsi="Times New Roman" w:eastAsia="宋体" w:cs="Times New Roman"/>
      <w:sz w:val="21"/>
      <w:szCs w:val="24"/>
      <w:lang w:val="en-US" w:eastAsia="zh-CN" w:bidi="ar-SA"/>
    </w:rPr>
  </w:style>
  <w:style w:type="character" w:styleId="6">
    <w:name w:val="Strong"/>
    <w:unhideWhenUsed/>
    <w:qFormat/>
    <w:uiPriority w:val="22"/>
    <w:rPr>
      <w:rFonts w:hint="default"/>
      <w:b/>
      <w:sz w:val="24"/>
      <w:szCs w:val="24"/>
    </w:rPr>
  </w:style>
  <w:style w:type="character" w:styleId="7">
    <w:name w:val="Hyperlink"/>
    <w:unhideWhenUsed/>
    <w:qFormat/>
    <w:uiPriority w:val="99"/>
    <w:rPr>
      <w:rFonts w:hint="default"/>
      <w:color w:val="0000FF"/>
      <w:sz w:val="24"/>
      <w:szCs w:val="24"/>
      <w:u w:val="single"/>
    </w:rPr>
  </w:style>
  <w:style w:type="paragraph" w:customStyle="1" w:styleId="8">
    <w:name w:val="ds-markdown-paragraph"/>
    <w:basedOn w:val="1"/>
    <w:unhideWhenUsed/>
    <w:qFormat/>
    <w:uiPriority w:val="0"/>
    <w:pPr>
      <w:spacing w:before="100" w:beforeAutospacing="1" w:after="100" w:afterAutospacing="1"/>
      <w:jc w:val="left"/>
    </w:pPr>
    <w:rPr>
      <w:rFonts w:ascii="宋体" w:hAnsi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2025-12-22T05:26:00Z</dcterms:created>
  <dc:creator>Lyn</dc:creator>
  <cp:lastModifiedBy>Lyn</cp:lastModifiedBy>
  <dcterms:modified xsi:type="dcterms:W3CDTF">2025-12-22T05:27:16Z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E1BE415DFF1C4B7FB646108AB82D17F7_11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