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F0BE">
      <w:pPr>
        <w:spacing w:line="360" w:lineRule="auto"/>
        <w:ind w:left="6600" w:hanging="6626" w:hangingChars="1500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会议</w:t>
      </w:r>
      <w:r>
        <w:rPr>
          <w:rFonts w:hint="eastAsia" w:ascii="宋体" w:hAnsi="宋体" w:eastAsia="宋体"/>
          <w:b/>
          <w:bCs/>
          <w:sz w:val="44"/>
          <w:szCs w:val="44"/>
        </w:rPr>
        <w:t>日程</w:t>
      </w:r>
    </w:p>
    <w:tbl>
      <w:tblPr>
        <w:tblStyle w:val="2"/>
        <w:tblpPr w:leftFromText="180" w:rightFromText="180" w:vertAnchor="text" w:horzAnchor="page" w:tblpX="1885" w:tblpY="491"/>
        <w:tblOverlap w:val="never"/>
        <w:tblW w:w="9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265"/>
        <w:gridCol w:w="2315"/>
      </w:tblGrid>
      <w:tr w14:paraId="0D68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40" w:type="dxa"/>
            <w:gridSpan w:val="3"/>
            <w:tcBorders>
              <w:bottom w:val="single" w:color="auto" w:sz="4" w:space="0"/>
            </w:tcBorders>
            <w:shd w:val="clear" w:color="000000" w:fill="5B9BD5"/>
            <w:noWrap/>
            <w:vAlign w:val="center"/>
          </w:tcPr>
          <w:p w14:paraId="52E66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拔除复杂牙实用临床技术学习班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08BB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5B9BD5"/>
            <w:noWrap/>
            <w:vAlign w:val="center"/>
          </w:tcPr>
          <w:p w14:paraId="48755F63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526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5B9BD5"/>
            <w:noWrap/>
            <w:vAlign w:val="center"/>
          </w:tcPr>
          <w:p w14:paraId="63AA6BE6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演讲题目</w:t>
            </w:r>
          </w:p>
        </w:tc>
        <w:tc>
          <w:tcPr>
            <w:tcW w:w="231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5B9BD5"/>
            <w:noWrap/>
            <w:vAlign w:val="center"/>
          </w:tcPr>
          <w:p w14:paraId="6176291F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演讲人</w:t>
            </w:r>
          </w:p>
        </w:tc>
      </w:tr>
      <w:tr w14:paraId="10B1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926F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7:45-8:15</w:t>
            </w:r>
          </w:p>
        </w:tc>
        <w:tc>
          <w:tcPr>
            <w:tcW w:w="526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0951D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学员报道，签到入场</w:t>
            </w:r>
          </w:p>
        </w:tc>
        <w:tc>
          <w:tcPr>
            <w:tcW w:w="231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9C4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2E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shd w:val="clear" w:color="auto" w:fill="auto"/>
            <w:noWrap/>
            <w:vAlign w:val="center"/>
          </w:tcPr>
          <w:p w14:paraId="1FF2A8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8:15 -9:15</w:t>
            </w:r>
          </w:p>
        </w:tc>
        <w:tc>
          <w:tcPr>
            <w:tcW w:w="5265" w:type="dxa"/>
            <w:shd w:val="clear" w:color="auto" w:fill="auto"/>
            <w:noWrap/>
            <w:vAlign w:val="center"/>
          </w:tcPr>
          <w:p w14:paraId="550D59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长期全身用药患者拔牙相关风险的探讨</w:t>
            </w:r>
          </w:p>
        </w:tc>
        <w:tc>
          <w:tcPr>
            <w:tcW w:w="2315" w:type="dxa"/>
            <w:shd w:val="clear" w:color="auto" w:fill="auto"/>
            <w:noWrap/>
            <w:vAlign w:val="center"/>
          </w:tcPr>
          <w:p w14:paraId="482DAD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单兆臣 教授</w:t>
            </w:r>
          </w:p>
        </w:tc>
      </w:tr>
      <w:tr w14:paraId="03F3B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shd w:val="clear" w:color="auto" w:fill="auto"/>
            <w:noWrap/>
            <w:vAlign w:val="center"/>
          </w:tcPr>
          <w:p w14:paraId="72FF10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9:15-10:15</w:t>
            </w:r>
          </w:p>
        </w:tc>
        <w:tc>
          <w:tcPr>
            <w:tcW w:w="5265" w:type="dxa"/>
            <w:shd w:val="clear" w:color="auto" w:fill="auto"/>
            <w:noWrap/>
            <w:vAlign w:val="center"/>
          </w:tcPr>
          <w:p w14:paraId="160F2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舌神经损伤的预防、诊断和治疗</w:t>
            </w:r>
          </w:p>
        </w:tc>
        <w:tc>
          <w:tcPr>
            <w:tcW w:w="2315" w:type="dxa"/>
            <w:shd w:val="clear" w:color="auto" w:fill="auto"/>
            <w:noWrap/>
            <w:vAlign w:val="center"/>
          </w:tcPr>
          <w:p w14:paraId="5D9766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王晶 副主任医师</w:t>
            </w:r>
          </w:p>
        </w:tc>
      </w:tr>
      <w:tr w14:paraId="7A941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shd w:val="clear" w:color="auto" w:fill="auto"/>
            <w:noWrap/>
            <w:vAlign w:val="center"/>
          </w:tcPr>
          <w:p w14:paraId="18E4CA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10:15-11:15</w:t>
            </w:r>
          </w:p>
        </w:tc>
        <w:tc>
          <w:tcPr>
            <w:tcW w:w="5265" w:type="dxa"/>
            <w:shd w:val="clear" w:color="auto" w:fill="auto"/>
            <w:noWrap/>
            <w:vAlign w:val="center"/>
          </w:tcPr>
          <w:p w14:paraId="2E64D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超声骨刀在复杂牙拔除中的应用</w:t>
            </w:r>
          </w:p>
        </w:tc>
        <w:tc>
          <w:tcPr>
            <w:tcW w:w="2315" w:type="dxa"/>
            <w:shd w:val="clear" w:color="auto" w:fill="auto"/>
            <w:noWrap/>
            <w:vAlign w:val="center"/>
          </w:tcPr>
          <w:p w14:paraId="71770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吴斌 副主任医师</w:t>
            </w:r>
          </w:p>
        </w:tc>
      </w:tr>
      <w:tr w14:paraId="4427A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560" w:type="dxa"/>
            <w:shd w:val="clear" w:color="auto" w:fill="auto"/>
            <w:noWrap/>
            <w:vAlign w:val="center"/>
          </w:tcPr>
          <w:p w14:paraId="0F36E5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5" w:type="dxa"/>
            <w:shd w:val="clear" w:color="auto" w:fill="auto"/>
            <w:noWrap/>
            <w:vAlign w:val="center"/>
          </w:tcPr>
          <w:p w14:paraId="34739F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</w:tcPr>
          <w:p w14:paraId="1D29A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5A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0" w:type="dxa"/>
            <w:shd w:val="clear" w:color="auto" w:fill="auto"/>
            <w:noWrap/>
            <w:vAlign w:val="center"/>
          </w:tcPr>
          <w:p w14:paraId="37B30A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13:00 -14:00</w:t>
            </w:r>
          </w:p>
        </w:tc>
        <w:tc>
          <w:tcPr>
            <w:tcW w:w="5265" w:type="dxa"/>
            <w:shd w:val="clear" w:color="auto" w:fill="auto"/>
            <w:noWrap/>
            <w:vAlign w:val="center"/>
          </w:tcPr>
          <w:p w14:paraId="3DB2E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上颌窦异物取出与上颌窦相关阻生牙拔除的临床策略与操作要点</w:t>
            </w:r>
          </w:p>
        </w:tc>
        <w:tc>
          <w:tcPr>
            <w:tcW w:w="2315" w:type="dxa"/>
            <w:shd w:val="clear" w:color="auto" w:fill="auto"/>
            <w:noWrap/>
            <w:vAlign w:val="center"/>
          </w:tcPr>
          <w:p w14:paraId="7D132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郭婷婷 副主任医师</w:t>
            </w:r>
          </w:p>
        </w:tc>
      </w:tr>
      <w:tr w14:paraId="7566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shd w:val="clear" w:color="auto" w:fill="auto"/>
            <w:noWrap/>
            <w:vAlign w:val="center"/>
          </w:tcPr>
          <w:p w14:paraId="4577FF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14:00-15:00</w:t>
            </w:r>
          </w:p>
        </w:tc>
        <w:tc>
          <w:tcPr>
            <w:tcW w:w="5265" w:type="dxa"/>
            <w:shd w:val="clear" w:color="auto" w:fill="auto"/>
            <w:noWrap/>
            <w:vAlign w:val="center"/>
          </w:tcPr>
          <w:p w14:paraId="01071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上颌埋伏牙拔除入路及技巧</w:t>
            </w:r>
          </w:p>
        </w:tc>
        <w:tc>
          <w:tcPr>
            <w:tcW w:w="2315" w:type="dxa"/>
            <w:shd w:val="clear" w:color="auto" w:fill="auto"/>
            <w:noWrap/>
            <w:vAlign w:val="center"/>
          </w:tcPr>
          <w:p w14:paraId="60BF9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刘博闻 副主任医师</w:t>
            </w:r>
          </w:p>
        </w:tc>
      </w:tr>
      <w:tr w14:paraId="1883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shd w:val="clear" w:color="auto" w:fill="auto"/>
            <w:noWrap/>
            <w:vAlign w:val="center"/>
          </w:tcPr>
          <w:p w14:paraId="76825C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15:00-16:00</w:t>
            </w:r>
          </w:p>
        </w:tc>
        <w:tc>
          <w:tcPr>
            <w:tcW w:w="5265" w:type="dxa"/>
            <w:shd w:val="clear" w:color="auto" w:fill="auto"/>
            <w:noWrap/>
            <w:vAlign w:val="center"/>
          </w:tcPr>
          <w:p w14:paraId="6963C4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埋伏牙的术前评估及拔除技巧分析</w:t>
            </w:r>
          </w:p>
        </w:tc>
        <w:tc>
          <w:tcPr>
            <w:tcW w:w="2315" w:type="dxa"/>
            <w:shd w:val="clear" w:color="auto" w:fill="auto"/>
            <w:noWrap/>
            <w:vAlign w:val="center"/>
          </w:tcPr>
          <w:p w14:paraId="3D9DD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胡亮 主治医师</w:t>
            </w:r>
          </w:p>
        </w:tc>
      </w:tr>
      <w:tr w14:paraId="7DB26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28AC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16:00-17:00</w:t>
            </w:r>
          </w:p>
        </w:tc>
        <w:tc>
          <w:tcPr>
            <w:tcW w:w="526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1288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复杂牙拔除术中牙根折断的预防与处置</w:t>
            </w:r>
          </w:p>
        </w:tc>
        <w:tc>
          <w:tcPr>
            <w:tcW w:w="2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901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庄锐 副主任医师</w:t>
            </w:r>
          </w:p>
        </w:tc>
      </w:tr>
    </w:tbl>
    <w:p w14:paraId="5A0B64A7">
      <w:pPr>
        <w:spacing w:line="360" w:lineRule="auto"/>
        <w:ind w:left="4200" w:hanging="4200" w:hangingChars="1500"/>
        <w:jc w:val="lef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p w14:paraId="1D6A534B">
      <w:pPr>
        <w:spacing w:line="360" w:lineRule="auto"/>
        <w:ind w:left="4200" w:hanging="4200" w:hangingChars="1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</w:t>
      </w:r>
    </w:p>
    <w:p w14:paraId="434C140F">
      <w:pPr>
        <w:spacing w:line="360" w:lineRule="auto"/>
        <w:ind w:left="6600" w:hanging="6600" w:hangingChars="1500"/>
        <w:jc w:val="center"/>
        <w:rPr>
          <w:rFonts w:hint="eastAsia" w:ascii="宋体" w:hAnsi="宋体" w:eastAsia="宋体"/>
          <w:sz w:val="44"/>
          <w:szCs w:val="44"/>
        </w:rPr>
      </w:pP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7E"/>
    <w:rsid w:val="000070BC"/>
    <w:rsid w:val="000D43C7"/>
    <w:rsid w:val="001729B0"/>
    <w:rsid w:val="00353A60"/>
    <w:rsid w:val="00370DB3"/>
    <w:rsid w:val="003761E9"/>
    <w:rsid w:val="003E52F0"/>
    <w:rsid w:val="004B1FE8"/>
    <w:rsid w:val="004B415B"/>
    <w:rsid w:val="00636A0B"/>
    <w:rsid w:val="006D453E"/>
    <w:rsid w:val="00765399"/>
    <w:rsid w:val="00776D94"/>
    <w:rsid w:val="007F5FAD"/>
    <w:rsid w:val="00860CF9"/>
    <w:rsid w:val="008A3196"/>
    <w:rsid w:val="008E627E"/>
    <w:rsid w:val="009030B9"/>
    <w:rsid w:val="00957A4B"/>
    <w:rsid w:val="00973066"/>
    <w:rsid w:val="00AA0312"/>
    <w:rsid w:val="00AE22D1"/>
    <w:rsid w:val="00B75980"/>
    <w:rsid w:val="00BA2E22"/>
    <w:rsid w:val="00BE735F"/>
    <w:rsid w:val="00E12D4F"/>
    <w:rsid w:val="00E75D63"/>
    <w:rsid w:val="00EB4F0A"/>
    <w:rsid w:val="00F45240"/>
    <w:rsid w:val="00F53FE6"/>
    <w:rsid w:val="00F56C6B"/>
    <w:rsid w:val="1DCB0588"/>
    <w:rsid w:val="38011255"/>
    <w:rsid w:val="724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909</Words>
  <Characters>1073</Characters>
  <Lines>8</Lines>
  <Paragraphs>2</Paragraphs>
  <TotalTime>7</TotalTime>
  <ScaleCrop>false</ScaleCrop>
  <LinksUpToDate>false</LinksUpToDate>
  <CharactersWithSpaces>1153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2024-06-11T14:11:00Z</dcterms:created>
  <dc:creator>亮 胡</dc:creator>
  <cp:lastModifiedBy>yyj</cp:lastModifiedBy>
  <dcterms:modified xsi:type="dcterms:W3CDTF">2025-05-12T05:58:45Z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eyJoZGlkIjoiM2JkOGQ5OTQ3ZTBiNzgyMjM3NDBkNTFjNjQ0MjY3NGYiLCJ1c2VySWQiOiIzNDk4ODYxOTkifQ==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511BAA028C864E91B8520B6614E0B8B7_13</vt:lpwstr>
  </property>
</Properties>
</file>